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CB29" w14:textId="77777777" w:rsidR="00187457" w:rsidRPr="00E92489" w:rsidRDefault="00187457">
      <w:pPr>
        <w:rPr>
          <w:color w:val="000000" w:themeColor="text1"/>
        </w:rPr>
      </w:pPr>
    </w:p>
    <w:p w14:paraId="40404944" w14:textId="447BE9AA" w:rsidR="008B42BF" w:rsidRPr="00E92489" w:rsidRDefault="008B42BF" w:rsidP="62D8C63A">
      <w:pPr>
        <w:spacing w:after="0" w:line="240" w:lineRule="auto"/>
        <w:contextualSpacing/>
        <w:rPr>
          <w:rFonts w:asciiTheme="majorHAnsi" w:hAnsiTheme="majorHAnsi" w:cstheme="majorBidi"/>
          <w:b/>
          <w:bCs/>
          <w:color w:val="000000" w:themeColor="text1"/>
          <w:sz w:val="32"/>
          <w:szCs w:val="32"/>
        </w:rPr>
      </w:pPr>
      <w:r w:rsidRPr="62D8C63A">
        <w:rPr>
          <w:rFonts w:asciiTheme="majorHAnsi" w:hAnsiTheme="majorHAnsi" w:cstheme="majorBidi"/>
          <w:b/>
          <w:bCs/>
          <w:color w:val="000000" w:themeColor="text1"/>
          <w:sz w:val="32"/>
          <w:szCs w:val="32"/>
        </w:rPr>
        <w:t>MDRT</w:t>
      </w:r>
      <w:r w:rsidR="009714EE" w:rsidRPr="62D8C63A">
        <w:rPr>
          <w:rFonts w:asciiTheme="majorHAnsi" w:hAnsiTheme="majorHAnsi" w:cstheme="majorBidi"/>
          <w:b/>
          <w:bCs/>
          <w:color w:val="000000" w:themeColor="text1"/>
          <w:sz w:val="32"/>
          <w:szCs w:val="32"/>
        </w:rPr>
        <w:t xml:space="preserve"> </w:t>
      </w:r>
      <w:r w:rsidR="008C667B" w:rsidRPr="62D8C63A">
        <w:rPr>
          <w:rFonts w:asciiTheme="majorHAnsi" w:hAnsiTheme="majorHAnsi" w:cstheme="majorBidi"/>
          <w:b/>
          <w:bCs/>
          <w:color w:val="000000" w:themeColor="text1"/>
          <w:sz w:val="32"/>
          <w:szCs w:val="32"/>
        </w:rPr>
        <w:t xml:space="preserve">Brings </w:t>
      </w:r>
      <w:r w:rsidR="00065747" w:rsidRPr="62D8C63A" w:rsidDel="00C86604">
        <w:rPr>
          <w:rFonts w:asciiTheme="majorHAnsi" w:hAnsiTheme="majorHAnsi" w:cstheme="majorBidi"/>
          <w:b/>
          <w:bCs/>
          <w:color w:val="000000" w:themeColor="text1"/>
          <w:sz w:val="32"/>
          <w:szCs w:val="32"/>
          <w:shd w:val="clear" w:color="auto" w:fill="FFFFFF"/>
        </w:rPr>
        <w:t xml:space="preserve">Timely </w:t>
      </w:r>
      <w:r w:rsidR="00065747" w:rsidRPr="62D8C63A">
        <w:rPr>
          <w:rFonts w:asciiTheme="majorHAnsi" w:hAnsiTheme="majorHAnsi" w:cstheme="majorBidi"/>
          <w:b/>
          <w:bCs/>
          <w:color w:val="000000" w:themeColor="text1"/>
          <w:sz w:val="32"/>
          <w:szCs w:val="32"/>
          <w:shd w:val="clear" w:color="auto" w:fill="FFFFFF"/>
        </w:rPr>
        <w:t xml:space="preserve">Strategy </w:t>
      </w:r>
      <w:r w:rsidR="008C667B" w:rsidRPr="62D8C63A">
        <w:rPr>
          <w:rFonts w:asciiTheme="majorHAnsi" w:hAnsiTheme="majorHAnsi" w:cstheme="majorBidi"/>
          <w:b/>
          <w:bCs/>
          <w:color w:val="000000" w:themeColor="text1"/>
          <w:sz w:val="32"/>
          <w:szCs w:val="32"/>
          <w:shd w:val="clear" w:color="auto" w:fill="FFFFFF"/>
        </w:rPr>
        <w:t>to Life with</w:t>
      </w:r>
      <w:r w:rsidR="00C86604" w:rsidRPr="62D8C63A">
        <w:rPr>
          <w:rFonts w:asciiTheme="majorHAnsi" w:hAnsiTheme="majorHAnsi" w:cstheme="majorBidi"/>
          <w:b/>
          <w:bCs/>
          <w:color w:val="000000" w:themeColor="text1"/>
          <w:sz w:val="32"/>
          <w:szCs w:val="32"/>
        </w:rPr>
        <w:t xml:space="preserve"> the</w:t>
      </w:r>
      <w:r w:rsidR="008C667B" w:rsidRPr="62D8C63A">
        <w:rPr>
          <w:rFonts w:asciiTheme="majorHAnsi" w:hAnsiTheme="majorHAnsi" w:cstheme="majorBidi"/>
          <w:b/>
          <w:bCs/>
          <w:color w:val="000000" w:themeColor="text1"/>
          <w:sz w:val="32"/>
          <w:szCs w:val="32"/>
          <w:shd w:val="clear" w:color="auto" w:fill="FFFFFF"/>
        </w:rPr>
        <w:t xml:space="preserve"> </w:t>
      </w:r>
      <w:r w:rsidR="498841D9" w:rsidRPr="62D8C63A">
        <w:rPr>
          <w:rFonts w:asciiTheme="majorHAnsi" w:hAnsiTheme="majorHAnsi" w:cstheme="majorBidi"/>
          <w:b/>
          <w:bCs/>
          <w:color w:val="000000" w:themeColor="text1"/>
          <w:sz w:val="32"/>
          <w:szCs w:val="32"/>
        </w:rPr>
        <w:t xml:space="preserve">Innovative </w:t>
      </w:r>
      <w:r w:rsidR="00C76C02" w:rsidRPr="62D8C63A">
        <w:rPr>
          <w:rFonts w:asciiTheme="majorHAnsi" w:hAnsiTheme="majorHAnsi" w:cstheme="majorBidi"/>
          <w:b/>
          <w:bCs/>
          <w:color w:val="000000" w:themeColor="text1"/>
          <w:sz w:val="32"/>
          <w:szCs w:val="32"/>
        </w:rPr>
        <w:t>202</w:t>
      </w:r>
      <w:r w:rsidR="00880C97" w:rsidRPr="62D8C63A">
        <w:rPr>
          <w:rFonts w:asciiTheme="majorHAnsi" w:hAnsiTheme="majorHAnsi" w:cstheme="majorBidi"/>
          <w:b/>
          <w:bCs/>
          <w:color w:val="000000" w:themeColor="text1"/>
          <w:sz w:val="32"/>
          <w:szCs w:val="32"/>
        </w:rPr>
        <w:t>1 Annual Meeting</w:t>
      </w:r>
      <w:r w:rsidR="00C76C02" w:rsidRPr="62D8C63A">
        <w:rPr>
          <w:rFonts w:asciiTheme="majorHAnsi" w:hAnsiTheme="majorHAnsi" w:cstheme="majorBidi"/>
          <w:b/>
          <w:bCs/>
          <w:color w:val="000000" w:themeColor="text1"/>
          <w:sz w:val="32"/>
          <w:szCs w:val="32"/>
        </w:rPr>
        <w:t xml:space="preserve"> Virtual Event</w:t>
      </w:r>
    </w:p>
    <w:p w14:paraId="758A33C8" w14:textId="3DE2DA01" w:rsidR="00880C97" w:rsidRDefault="00065747" w:rsidP="008778FE">
      <w:pPr>
        <w:spacing w:after="0" w:line="240" w:lineRule="auto"/>
        <w:contextualSpacing/>
        <w:rPr>
          <w:rFonts w:asciiTheme="majorHAnsi" w:hAnsiTheme="majorHAnsi"/>
        </w:rPr>
      </w:pPr>
      <w:r>
        <w:rPr>
          <w:i/>
          <w:iCs/>
          <w:color w:val="000000"/>
        </w:rPr>
        <w:t>Members of the Premier Association of Financial Professionals</w:t>
      </w:r>
      <w:r w:rsidRPr="00FE3004">
        <w:rPr>
          <w:rFonts w:asciiTheme="majorHAnsi" w:hAnsiTheme="majorHAnsi"/>
        </w:rPr>
        <w:t>®</w:t>
      </w:r>
      <w:r w:rsidR="008C667B">
        <w:rPr>
          <w:i/>
          <w:iCs/>
          <w:color w:val="000000"/>
        </w:rPr>
        <w:t xml:space="preserve"> worldwide can conveniently access the </w:t>
      </w:r>
      <w:r>
        <w:rPr>
          <w:i/>
          <w:iCs/>
          <w:color w:val="000000"/>
        </w:rPr>
        <w:t xml:space="preserve">immersive </w:t>
      </w:r>
      <w:r w:rsidR="008C667B">
        <w:rPr>
          <w:i/>
          <w:iCs/>
          <w:color w:val="000000"/>
        </w:rPr>
        <w:t>event to connect, learn and grow.</w:t>
      </w:r>
    </w:p>
    <w:p w14:paraId="5DA6EB13" w14:textId="1440CFA9" w:rsidR="00D238FC" w:rsidRDefault="00D238FC" w:rsidP="00D238FC">
      <w:pPr>
        <w:spacing w:after="0" w:line="240" w:lineRule="auto"/>
        <w:contextualSpacing/>
        <w:rPr>
          <w:rFonts w:asciiTheme="majorHAnsi" w:hAnsiTheme="majorHAnsi"/>
        </w:rPr>
      </w:pPr>
    </w:p>
    <w:p w14:paraId="0CB92C8E" w14:textId="28A80D80" w:rsidR="00856F38" w:rsidRDefault="00D238FC" w:rsidP="000C4B4F">
      <w:pPr>
        <w:spacing w:after="0" w:line="240" w:lineRule="auto"/>
        <w:contextualSpacing/>
        <w:rPr>
          <w:rFonts w:asciiTheme="majorHAnsi" w:eastAsia="Times New Roman" w:hAnsiTheme="majorHAnsi" w:cs="Times New Roman"/>
          <w:bCs/>
        </w:rPr>
      </w:pPr>
      <w:r>
        <w:rPr>
          <w:rFonts w:asciiTheme="majorHAnsi" w:hAnsiTheme="majorHAnsi"/>
          <w:b/>
        </w:rPr>
        <w:t>PARK RIDGE, Ill. (</w:t>
      </w:r>
      <w:r w:rsidR="00C7768C">
        <w:rPr>
          <w:rFonts w:asciiTheme="majorHAnsi" w:hAnsiTheme="majorHAnsi"/>
          <w:b/>
        </w:rPr>
        <w:t xml:space="preserve">May </w:t>
      </w:r>
      <w:r w:rsidR="00DC41BF">
        <w:rPr>
          <w:rFonts w:asciiTheme="majorHAnsi" w:hAnsiTheme="majorHAnsi"/>
          <w:b/>
        </w:rPr>
        <w:t>19</w:t>
      </w:r>
      <w:r>
        <w:rPr>
          <w:rFonts w:asciiTheme="majorHAnsi" w:hAnsiTheme="majorHAnsi"/>
          <w:b/>
        </w:rPr>
        <w:t>, 20</w:t>
      </w:r>
      <w:r w:rsidR="009C6332">
        <w:rPr>
          <w:rFonts w:asciiTheme="majorHAnsi" w:hAnsiTheme="majorHAnsi"/>
          <w:b/>
        </w:rPr>
        <w:t>2</w:t>
      </w:r>
      <w:r w:rsidR="003319E6">
        <w:rPr>
          <w:rFonts w:asciiTheme="majorHAnsi" w:hAnsiTheme="majorHAnsi"/>
          <w:b/>
        </w:rPr>
        <w:t>1</w:t>
      </w:r>
      <w:r>
        <w:rPr>
          <w:rFonts w:asciiTheme="majorHAnsi" w:hAnsiTheme="majorHAnsi"/>
          <w:b/>
        </w:rPr>
        <w:t xml:space="preserve">) </w:t>
      </w:r>
      <w:r w:rsidR="0080447A">
        <w:rPr>
          <w:rFonts w:asciiTheme="majorHAnsi" w:eastAsia="Times New Roman" w:hAnsiTheme="majorHAnsi" w:cs="Times New Roman"/>
          <w:bCs/>
        </w:rPr>
        <w:t>–</w:t>
      </w:r>
      <w:hyperlink r:id="rId10" w:history="1">
        <w:r w:rsidR="003319E6" w:rsidRPr="00FD2A79">
          <w:rPr>
            <w:rStyle w:val="Hyperlink"/>
            <w:rFonts w:asciiTheme="majorHAnsi" w:eastAsia="Times New Roman" w:hAnsiTheme="majorHAnsi" w:cs="Times New Roman"/>
            <w:bCs/>
          </w:rPr>
          <w:t>MDRT</w:t>
        </w:r>
      </w:hyperlink>
      <w:r w:rsidR="00745CD2">
        <w:rPr>
          <w:rFonts w:asciiTheme="majorHAnsi" w:eastAsia="Times New Roman" w:hAnsiTheme="majorHAnsi" w:cs="Times New Roman"/>
          <w:bCs/>
        </w:rPr>
        <w:t xml:space="preserve"> will host its </w:t>
      </w:r>
      <w:r w:rsidR="0017726E">
        <w:rPr>
          <w:rFonts w:asciiTheme="majorHAnsi" w:eastAsia="Times New Roman" w:hAnsiTheme="majorHAnsi" w:cs="Times New Roman"/>
          <w:bCs/>
        </w:rPr>
        <w:t xml:space="preserve">members-only </w:t>
      </w:r>
      <w:r w:rsidR="00745CD2">
        <w:rPr>
          <w:rFonts w:asciiTheme="majorHAnsi" w:eastAsia="Times New Roman" w:hAnsiTheme="majorHAnsi" w:cs="Times New Roman"/>
          <w:bCs/>
        </w:rPr>
        <w:t>2021 Annual Meeting Virtual Event June 7-9</w:t>
      </w:r>
      <w:r w:rsidR="00D837C2">
        <w:rPr>
          <w:rFonts w:asciiTheme="majorHAnsi" w:eastAsia="Times New Roman" w:hAnsiTheme="majorHAnsi" w:cs="Times New Roman"/>
          <w:bCs/>
        </w:rPr>
        <w:t>, offering leading financial services professionals worldwide an unforgettable, immersive experience</w:t>
      </w:r>
      <w:r w:rsidR="00745CD2">
        <w:rPr>
          <w:rFonts w:asciiTheme="majorHAnsi" w:eastAsia="Times New Roman" w:hAnsiTheme="majorHAnsi" w:cs="Times New Roman"/>
          <w:bCs/>
        </w:rPr>
        <w:t>.</w:t>
      </w:r>
      <w:r w:rsidR="00745CD2" w:rsidRPr="00745CD2">
        <w:rPr>
          <w:rFonts w:asciiTheme="majorHAnsi" w:eastAsia="Times New Roman" w:hAnsiTheme="majorHAnsi" w:cs="Times New Roman"/>
          <w:bCs/>
        </w:rPr>
        <w:t xml:space="preserve"> </w:t>
      </w:r>
      <w:r w:rsidR="008649E2">
        <w:rPr>
          <w:rFonts w:asciiTheme="majorHAnsi" w:eastAsia="Times New Roman" w:hAnsiTheme="majorHAnsi" w:cs="Times New Roman"/>
          <w:bCs/>
        </w:rPr>
        <w:t xml:space="preserve">With the opportunity to connect from anywhere in the world, registered attendees will engage with the </w:t>
      </w:r>
      <w:r w:rsidR="00B776B4">
        <w:rPr>
          <w:rFonts w:asciiTheme="majorHAnsi" w:eastAsia="Times New Roman" w:hAnsiTheme="majorHAnsi" w:cs="Times New Roman"/>
          <w:bCs/>
        </w:rPr>
        <w:t>brightest minds in the</w:t>
      </w:r>
      <w:r w:rsidR="008649E2">
        <w:rPr>
          <w:rFonts w:asciiTheme="majorHAnsi" w:eastAsia="Times New Roman" w:hAnsiTheme="majorHAnsi" w:cs="Times New Roman"/>
          <w:bCs/>
        </w:rPr>
        <w:t>ir</w:t>
      </w:r>
      <w:r w:rsidR="00B776B4">
        <w:rPr>
          <w:rFonts w:asciiTheme="majorHAnsi" w:eastAsia="Times New Roman" w:hAnsiTheme="majorHAnsi" w:cs="Times New Roman"/>
          <w:bCs/>
        </w:rPr>
        <w:t xml:space="preserve"> </w:t>
      </w:r>
      <w:r w:rsidR="008649E2">
        <w:rPr>
          <w:rFonts w:asciiTheme="majorHAnsi" w:eastAsia="Times New Roman" w:hAnsiTheme="majorHAnsi" w:cs="Times New Roman"/>
          <w:bCs/>
        </w:rPr>
        <w:t>profession</w:t>
      </w:r>
      <w:r w:rsidR="00F303F6">
        <w:rPr>
          <w:rFonts w:asciiTheme="majorHAnsi" w:eastAsia="Times New Roman" w:hAnsiTheme="majorHAnsi" w:cs="Times New Roman"/>
          <w:bCs/>
        </w:rPr>
        <w:t xml:space="preserve"> during the three-day main event</w:t>
      </w:r>
      <w:r w:rsidR="000C4B4F">
        <w:rPr>
          <w:rFonts w:asciiTheme="majorHAnsi" w:eastAsia="Times New Roman" w:hAnsiTheme="majorHAnsi" w:cs="Times New Roman"/>
          <w:bCs/>
        </w:rPr>
        <w:t xml:space="preserve"> </w:t>
      </w:r>
      <w:r w:rsidR="00C927D7">
        <w:rPr>
          <w:rFonts w:asciiTheme="majorHAnsi" w:eastAsia="Times New Roman" w:hAnsiTheme="majorHAnsi" w:cs="Times New Roman"/>
          <w:bCs/>
        </w:rPr>
        <w:t>and more than 200 sessions</w:t>
      </w:r>
      <w:r w:rsidR="003E54F5">
        <w:rPr>
          <w:rFonts w:asciiTheme="majorHAnsi" w:eastAsia="Times New Roman" w:hAnsiTheme="majorHAnsi" w:cs="Times New Roman"/>
          <w:bCs/>
        </w:rPr>
        <w:t>,</w:t>
      </w:r>
      <w:r w:rsidR="00C927D7">
        <w:rPr>
          <w:rFonts w:asciiTheme="majorHAnsi" w:eastAsia="Times New Roman" w:hAnsiTheme="majorHAnsi" w:cs="Times New Roman"/>
          <w:bCs/>
        </w:rPr>
        <w:t xml:space="preserve"> </w:t>
      </w:r>
      <w:r w:rsidR="000C4B4F">
        <w:rPr>
          <w:rFonts w:asciiTheme="majorHAnsi" w:eastAsia="Times New Roman" w:hAnsiTheme="majorHAnsi" w:cs="Times New Roman"/>
          <w:bCs/>
        </w:rPr>
        <w:t>as they tap into the tools, trends and expertise needed to nurture and expand their practice. Event content will also be available during</w:t>
      </w:r>
      <w:r w:rsidR="00924B32">
        <w:rPr>
          <w:rFonts w:asciiTheme="majorHAnsi" w:eastAsia="Times New Roman" w:hAnsiTheme="majorHAnsi" w:cs="Times New Roman"/>
          <w:bCs/>
        </w:rPr>
        <w:t xml:space="preserve"> the four</w:t>
      </w:r>
      <w:r w:rsidR="000C4B4F">
        <w:rPr>
          <w:rFonts w:asciiTheme="majorHAnsi" w:eastAsia="Times New Roman" w:hAnsiTheme="majorHAnsi" w:cs="Times New Roman"/>
          <w:bCs/>
        </w:rPr>
        <w:t xml:space="preserve"> s</w:t>
      </w:r>
      <w:r w:rsidR="00F303F6">
        <w:rPr>
          <w:rFonts w:asciiTheme="majorHAnsi" w:eastAsia="Times New Roman" w:hAnsiTheme="majorHAnsi" w:cs="Times New Roman"/>
          <w:bCs/>
        </w:rPr>
        <w:t>ubsequent On-Demand weeks</w:t>
      </w:r>
      <w:r w:rsidR="000C4B4F">
        <w:rPr>
          <w:rFonts w:asciiTheme="majorHAnsi" w:eastAsia="Times New Roman" w:hAnsiTheme="majorHAnsi" w:cs="Times New Roman"/>
          <w:bCs/>
        </w:rPr>
        <w:t>.</w:t>
      </w:r>
    </w:p>
    <w:p w14:paraId="23D0A250" w14:textId="15EFAB0F" w:rsidR="00DD1C00" w:rsidRDefault="00DD1C00" w:rsidP="000031D5">
      <w:pPr>
        <w:spacing w:after="0" w:line="240" w:lineRule="auto"/>
        <w:contextualSpacing/>
        <w:rPr>
          <w:rFonts w:asciiTheme="majorHAnsi" w:eastAsia="Times New Roman" w:hAnsiTheme="majorHAnsi" w:cs="Times New Roman"/>
          <w:bCs/>
        </w:rPr>
      </w:pPr>
    </w:p>
    <w:p w14:paraId="4111CB3A" w14:textId="4B719811" w:rsidR="00ED3B99" w:rsidRDefault="005F1DFD" w:rsidP="00165114">
      <w:pPr>
        <w:spacing w:after="0" w:line="240" w:lineRule="auto"/>
        <w:contextualSpacing/>
        <w:rPr>
          <w:rFonts w:asciiTheme="majorHAnsi" w:eastAsia="Times New Roman" w:hAnsiTheme="majorHAnsi" w:cs="Times New Roman"/>
          <w:bCs/>
        </w:rPr>
      </w:pPr>
      <w:r>
        <w:rPr>
          <w:rFonts w:asciiTheme="majorHAnsi" w:eastAsia="Times New Roman" w:hAnsiTheme="majorHAnsi" w:cs="Times New Roman"/>
          <w:bCs/>
        </w:rPr>
        <w:t>The main event will provide</w:t>
      </w:r>
      <w:r w:rsidR="00D837C2">
        <w:rPr>
          <w:rFonts w:asciiTheme="majorHAnsi" w:eastAsia="Times New Roman" w:hAnsiTheme="majorHAnsi" w:cs="Times New Roman"/>
          <w:bCs/>
        </w:rPr>
        <w:t xml:space="preserve"> immediate takeaways and next-level strategies for productivity and enhanced client engagement</w:t>
      </w:r>
      <w:r>
        <w:rPr>
          <w:rFonts w:asciiTheme="majorHAnsi" w:eastAsia="Times New Roman" w:hAnsiTheme="majorHAnsi" w:cs="Times New Roman"/>
          <w:bCs/>
        </w:rPr>
        <w:t xml:space="preserve">, with </w:t>
      </w:r>
      <w:r w:rsidR="00ED3B99">
        <w:rPr>
          <w:rFonts w:asciiTheme="majorHAnsi" w:eastAsia="Times New Roman" w:hAnsiTheme="majorHAnsi" w:cs="Times New Roman"/>
          <w:bCs/>
        </w:rPr>
        <w:t xml:space="preserve">insightful Main Platform </w:t>
      </w:r>
      <w:r w:rsidR="00ED3B99" w:rsidRPr="00ED3B99">
        <w:rPr>
          <w:rFonts w:asciiTheme="majorHAnsi" w:eastAsia="Times New Roman" w:hAnsiTheme="majorHAnsi" w:cs="Times New Roman"/>
          <w:bCs/>
        </w:rPr>
        <w:t>speakers</w:t>
      </w:r>
      <w:r w:rsidR="00ED3B99">
        <w:rPr>
          <w:rFonts w:asciiTheme="majorHAnsi" w:eastAsia="Times New Roman" w:hAnsiTheme="majorHAnsi" w:cs="Times New Roman"/>
          <w:bCs/>
        </w:rPr>
        <w:t xml:space="preserve">, innovative Focus Sessions and cutting-edge </w:t>
      </w:r>
      <w:proofErr w:type="spellStart"/>
      <w:r w:rsidR="00ED3B99">
        <w:rPr>
          <w:rFonts w:asciiTheme="majorHAnsi" w:eastAsia="Times New Roman" w:hAnsiTheme="majorHAnsi" w:cs="Times New Roman"/>
          <w:bCs/>
        </w:rPr>
        <w:t>ConneXion</w:t>
      </w:r>
      <w:proofErr w:type="spellEnd"/>
      <w:r w:rsidR="00ED3B99">
        <w:rPr>
          <w:rFonts w:asciiTheme="majorHAnsi" w:eastAsia="Times New Roman" w:hAnsiTheme="majorHAnsi" w:cs="Times New Roman"/>
          <w:bCs/>
        </w:rPr>
        <w:t xml:space="preserve"> Zone </w:t>
      </w:r>
      <w:r w:rsidR="00D837C2">
        <w:rPr>
          <w:rFonts w:asciiTheme="majorHAnsi" w:eastAsia="Times New Roman" w:hAnsiTheme="majorHAnsi" w:cs="Times New Roman"/>
          <w:bCs/>
        </w:rPr>
        <w:t xml:space="preserve">presentations. From the comfort of their own homes, attendees will </w:t>
      </w:r>
      <w:r w:rsidR="00D6413A">
        <w:rPr>
          <w:rFonts w:asciiTheme="majorHAnsi" w:eastAsia="Times New Roman" w:hAnsiTheme="majorHAnsi" w:cs="Times New Roman"/>
          <w:bCs/>
        </w:rPr>
        <w:t>network with top-tier</w:t>
      </w:r>
      <w:r w:rsidR="00D837C2">
        <w:rPr>
          <w:rFonts w:asciiTheme="majorHAnsi" w:eastAsia="Times New Roman" w:hAnsiTheme="majorHAnsi" w:cs="Times New Roman"/>
          <w:bCs/>
        </w:rPr>
        <w:t xml:space="preserve"> professionals from </w:t>
      </w:r>
      <w:r w:rsidR="00D6413A">
        <w:rPr>
          <w:rFonts w:asciiTheme="majorHAnsi" w:eastAsia="Times New Roman" w:hAnsiTheme="majorHAnsi" w:cs="Times New Roman"/>
          <w:bCs/>
        </w:rPr>
        <w:t>around the world, cultivating</w:t>
      </w:r>
      <w:r w:rsidR="00D6413A" w:rsidRPr="00D6413A">
        <w:rPr>
          <w:rFonts w:asciiTheme="majorHAnsi" w:eastAsia="Times New Roman" w:hAnsiTheme="majorHAnsi" w:cs="Times New Roman"/>
          <w:bCs/>
        </w:rPr>
        <w:t xml:space="preserve"> meaningful relationships</w:t>
      </w:r>
      <w:r w:rsidR="00D6413A">
        <w:rPr>
          <w:rFonts w:asciiTheme="majorHAnsi" w:eastAsia="Times New Roman" w:hAnsiTheme="majorHAnsi" w:cs="Times New Roman"/>
          <w:bCs/>
        </w:rPr>
        <w:t xml:space="preserve"> to </w:t>
      </w:r>
      <w:r w:rsidR="00D6413A" w:rsidRPr="00D6413A">
        <w:rPr>
          <w:rFonts w:asciiTheme="majorHAnsi" w:eastAsia="Times New Roman" w:hAnsiTheme="majorHAnsi" w:cs="Times New Roman"/>
          <w:bCs/>
        </w:rPr>
        <w:t>foster</w:t>
      </w:r>
      <w:r w:rsidR="00D6413A">
        <w:rPr>
          <w:rFonts w:asciiTheme="majorHAnsi" w:eastAsia="Times New Roman" w:hAnsiTheme="majorHAnsi" w:cs="Times New Roman"/>
          <w:bCs/>
        </w:rPr>
        <w:t xml:space="preserve"> personal and professional</w:t>
      </w:r>
      <w:r w:rsidR="00D6413A" w:rsidRPr="00D6413A">
        <w:rPr>
          <w:rFonts w:asciiTheme="majorHAnsi" w:eastAsia="Times New Roman" w:hAnsiTheme="majorHAnsi" w:cs="Times New Roman"/>
          <w:bCs/>
        </w:rPr>
        <w:t xml:space="preserve"> </w:t>
      </w:r>
      <w:r w:rsidR="00D6413A">
        <w:rPr>
          <w:rFonts w:asciiTheme="majorHAnsi" w:eastAsia="Times New Roman" w:hAnsiTheme="majorHAnsi" w:cs="Times New Roman"/>
          <w:bCs/>
        </w:rPr>
        <w:t>growth.</w:t>
      </w:r>
      <w:r w:rsidR="00267F2C">
        <w:rPr>
          <w:rFonts w:asciiTheme="majorHAnsi" w:eastAsia="Times New Roman" w:hAnsiTheme="majorHAnsi" w:cs="Times New Roman"/>
          <w:bCs/>
        </w:rPr>
        <w:t xml:space="preserve"> </w:t>
      </w:r>
    </w:p>
    <w:p w14:paraId="377FD46A" w14:textId="77777777" w:rsidR="009A4C6D" w:rsidRDefault="009A4C6D" w:rsidP="009A4C6D">
      <w:pPr>
        <w:spacing w:after="0" w:line="240" w:lineRule="auto"/>
        <w:contextualSpacing/>
        <w:rPr>
          <w:rFonts w:asciiTheme="majorHAnsi" w:eastAsia="Times New Roman" w:hAnsiTheme="majorHAnsi" w:cs="Times New Roman"/>
          <w:bCs/>
        </w:rPr>
      </w:pPr>
    </w:p>
    <w:p w14:paraId="773E98FB" w14:textId="5EDC4F50" w:rsidR="009A4C6D" w:rsidRDefault="009A4C6D" w:rsidP="00165114">
      <w:pPr>
        <w:spacing w:after="0" w:line="240" w:lineRule="auto"/>
        <w:contextualSpacing/>
        <w:rPr>
          <w:rFonts w:asciiTheme="majorHAnsi" w:eastAsia="Times New Roman" w:hAnsiTheme="majorHAnsi" w:cs="Times New Roman"/>
          <w:bCs/>
        </w:rPr>
      </w:pPr>
      <w:r>
        <w:rPr>
          <w:rFonts w:asciiTheme="majorHAnsi" w:eastAsia="Times New Roman" w:hAnsiTheme="majorHAnsi" w:cs="Times New Roman"/>
          <w:bCs/>
        </w:rPr>
        <w:t>“</w:t>
      </w:r>
      <w:r w:rsidRPr="00B23C2C">
        <w:rPr>
          <w:rFonts w:asciiTheme="majorHAnsi" w:eastAsia="Times New Roman" w:hAnsiTheme="majorHAnsi" w:cs="Times New Roman"/>
          <w:bCs/>
        </w:rPr>
        <w:t>The</w:t>
      </w:r>
      <w:r>
        <w:rPr>
          <w:rFonts w:asciiTheme="majorHAnsi" w:eastAsia="Times New Roman" w:hAnsiTheme="majorHAnsi" w:cs="Times New Roman"/>
          <w:bCs/>
        </w:rPr>
        <w:t xml:space="preserve"> MDRT</w:t>
      </w:r>
      <w:r w:rsidRPr="00B23C2C">
        <w:rPr>
          <w:rFonts w:asciiTheme="majorHAnsi" w:eastAsia="Times New Roman" w:hAnsiTheme="majorHAnsi" w:cs="Times New Roman"/>
          <w:bCs/>
        </w:rPr>
        <w:t xml:space="preserve"> Annual Meeting Virtual Event is </w:t>
      </w:r>
      <w:r>
        <w:rPr>
          <w:rFonts w:asciiTheme="majorHAnsi" w:eastAsia="Times New Roman" w:hAnsiTheme="majorHAnsi" w:cs="Times New Roman"/>
          <w:bCs/>
        </w:rPr>
        <w:t>a powerful</w:t>
      </w:r>
      <w:r w:rsidRPr="00B23C2C">
        <w:rPr>
          <w:rFonts w:asciiTheme="majorHAnsi" w:eastAsia="Times New Roman" w:hAnsiTheme="majorHAnsi" w:cs="Times New Roman"/>
          <w:bCs/>
        </w:rPr>
        <w:t xml:space="preserve"> </w:t>
      </w:r>
      <w:r w:rsidR="00065747">
        <w:rPr>
          <w:rFonts w:asciiTheme="majorHAnsi" w:eastAsia="Times New Roman" w:hAnsiTheme="majorHAnsi" w:cs="Times New Roman"/>
          <w:bCs/>
        </w:rPr>
        <w:t>showcase of</w:t>
      </w:r>
      <w:r w:rsidRPr="00B23C2C">
        <w:rPr>
          <w:rFonts w:asciiTheme="majorHAnsi" w:eastAsia="Times New Roman" w:hAnsiTheme="majorHAnsi" w:cs="Times New Roman"/>
          <w:bCs/>
        </w:rPr>
        <w:t xml:space="preserve"> MDRT</w:t>
      </w:r>
      <w:r w:rsidR="00065747">
        <w:rPr>
          <w:rFonts w:asciiTheme="majorHAnsi" w:eastAsia="Times New Roman" w:hAnsiTheme="majorHAnsi" w:cs="Times New Roman"/>
          <w:bCs/>
        </w:rPr>
        <w:t>’s</w:t>
      </w:r>
      <w:r w:rsidRPr="00B23C2C">
        <w:rPr>
          <w:rFonts w:asciiTheme="majorHAnsi" w:eastAsia="Times New Roman" w:hAnsiTheme="majorHAnsi" w:cs="Times New Roman"/>
          <w:bCs/>
        </w:rPr>
        <w:t xml:space="preserve"> global, dynamic communit</w:t>
      </w:r>
      <w:r>
        <w:rPr>
          <w:rFonts w:asciiTheme="majorHAnsi" w:eastAsia="Times New Roman" w:hAnsiTheme="majorHAnsi" w:cs="Times New Roman"/>
          <w:bCs/>
        </w:rPr>
        <w:t xml:space="preserve">y that </w:t>
      </w:r>
      <w:r w:rsidRPr="00B23C2C">
        <w:rPr>
          <w:rFonts w:asciiTheme="majorHAnsi" w:eastAsia="Times New Roman" w:hAnsiTheme="majorHAnsi" w:cs="Times New Roman"/>
          <w:bCs/>
        </w:rPr>
        <w:t>support</w:t>
      </w:r>
      <w:r>
        <w:rPr>
          <w:rFonts w:asciiTheme="majorHAnsi" w:eastAsia="Times New Roman" w:hAnsiTheme="majorHAnsi" w:cs="Times New Roman"/>
          <w:bCs/>
        </w:rPr>
        <w:t>s, strengthens and invests in each other, regardless of time zone or language</w:t>
      </w:r>
      <w:r w:rsidRPr="00B23C2C">
        <w:rPr>
          <w:rFonts w:asciiTheme="majorHAnsi" w:eastAsia="Times New Roman" w:hAnsiTheme="majorHAnsi" w:cs="Times New Roman"/>
          <w:bCs/>
        </w:rPr>
        <w:t>,</w:t>
      </w:r>
      <w:r>
        <w:rPr>
          <w:rFonts w:asciiTheme="majorHAnsi" w:eastAsia="Times New Roman" w:hAnsiTheme="majorHAnsi" w:cs="Times New Roman"/>
          <w:bCs/>
        </w:rPr>
        <w:t xml:space="preserve">” said MDRT President Ian Green, Dip PFS. </w:t>
      </w:r>
      <w:r w:rsidRPr="00215AAB">
        <w:rPr>
          <w:rFonts w:asciiTheme="majorHAnsi" w:eastAsia="Times New Roman" w:hAnsiTheme="majorHAnsi" w:cs="Times New Roman"/>
          <w:bCs/>
        </w:rPr>
        <w:t>"</w:t>
      </w:r>
      <w:r>
        <w:rPr>
          <w:rFonts w:asciiTheme="majorHAnsi" w:eastAsia="Times New Roman" w:hAnsiTheme="majorHAnsi" w:cs="Times New Roman"/>
          <w:bCs/>
        </w:rPr>
        <w:t>Th</w:t>
      </w:r>
      <w:r w:rsidR="00924B32">
        <w:rPr>
          <w:rFonts w:asciiTheme="majorHAnsi" w:eastAsia="Times New Roman" w:hAnsiTheme="majorHAnsi" w:cs="Times New Roman"/>
          <w:bCs/>
        </w:rPr>
        <w:t>rough the power of technology</w:t>
      </w:r>
      <w:r>
        <w:rPr>
          <w:rFonts w:asciiTheme="majorHAnsi" w:eastAsia="Times New Roman" w:hAnsiTheme="majorHAnsi" w:cs="Times New Roman"/>
          <w:bCs/>
        </w:rPr>
        <w:t xml:space="preserve">, I look forward to experiencing the exciting </w:t>
      </w:r>
      <w:r w:rsidRPr="00C444DF">
        <w:rPr>
          <w:rFonts w:asciiTheme="majorHAnsi" w:eastAsia="Times New Roman" w:hAnsiTheme="majorHAnsi" w:cs="Times New Roman"/>
          <w:bCs/>
        </w:rPr>
        <w:t>collaboration</w:t>
      </w:r>
      <w:r>
        <w:rPr>
          <w:rFonts w:asciiTheme="majorHAnsi" w:eastAsia="Times New Roman" w:hAnsiTheme="majorHAnsi" w:cs="Times New Roman"/>
          <w:bCs/>
        </w:rPr>
        <w:t xml:space="preserve"> and innovative strategies that make MDRT events so special, and that empower us to propel our practices ever forward.”</w:t>
      </w:r>
    </w:p>
    <w:p w14:paraId="213EDDE2" w14:textId="77777777" w:rsidR="00FE20A4" w:rsidRDefault="00FE20A4" w:rsidP="00165114">
      <w:pPr>
        <w:spacing w:after="0" w:line="240" w:lineRule="auto"/>
        <w:contextualSpacing/>
        <w:rPr>
          <w:rFonts w:asciiTheme="majorHAnsi" w:eastAsia="Times New Roman" w:hAnsiTheme="majorHAnsi" w:cs="Times New Roman"/>
          <w:bCs/>
        </w:rPr>
      </w:pPr>
    </w:p>
    <w:p w14:paraId="60977DF5" w14:textId="2BBF0AE0" w:rsidR="007D7091" w:rsidRDefault="005F1DFD">
      <w:pPr>
        <w:spacing w:after="0" w:line="240" w:lineRule="auto"/>
        <w:contextualSpacing/>
        <w:rPr>
          <w:rFonts w:asciiTheme="majorHAnsi" w:eastAsia="Times New Roman" w:hAnsiTheme="majorHAnsi" w:cs="Times New Roman"/>
          <w:bCs/>
        </w:rPr>
      </w:pPr>
      <w:r>
        <w:rPr>
          <w:rFonts w:asciiTheme="majorHAnsi" w:eastAsia="Times New Roman" w:hAnsiTheme="majorHAnsi" w:cs="Times New Roman"/>
          <w:bCs/>
        </w:rPr>
        <w:t xml:space="preserve">The event will offer motivation from </w:t>
      </w:r>
      <w:r w:rsidR="009A4C6D">
        <w:rPr>
          <w:rFonts w:asciiTheme="majorHAnsi" w:eastAsia="Times New Roman" w:hAnsiTheme="majorHAnsi" w:cs="Times New Roman"/>
          <w:bCs/>
        </w:rPr>
        <w:t xml:space="preserve">inspiring </w:t>
      </w:r>
      <w:r w:rsidR="00B23603" w:rsidRPr="00B23603">
        <w:rPr>
          <w:rFonts w:asciiTheme="majorHAnsi" w:eastAsia="Times New Roman" w:hAnsiTheme="majorHAnsi" w:cs="Times New Roman"/>
          <w:bCs/>
        </w:rPr>
        <w:t>Main Platform</w:t>
      </w:r>
      <w:r w:rsidR="009A4C6D">
        <w:rPr>
          <w:rFonts w:asciiTheme="majorHAnsi" w:eastAsia="Times New Roman" w:hAnsiTheme="majorHAnsi" w:cs="Times New Roman"/>
          <w:bCs/>
        </w:rPr>
        <w:t xml:space="preserve"> speakers, </w:t>
      </w:r>
      <w:r w:rsidR="008F0C5A">
        <w:rPr>
          <w:rFonts w:asciiTheme="majorHAnsi" w:eastAsia="Times New Roman" w:hAnsiTheme="majorHAnsi" w:cs="Times New Roman"/>
          <w:bCs/>
        </w:rPr>
        <w:t>such as best-selling author Simon Sinek</w:t>
      </w:r>
      <w:r>
        <w:rPr>
          <w:rFonts w:asciiTheme="majorHAnsi" w:eastAsia="Times New Roman" w:hAnsiTheme="majorHAnsi" w:cs="Times New Roman"/>
          <w:bCs/>
        </w:rPr>
        <w:t>,</w:t>
      </w:r>
      <w:r w:rsidR="008F0C5A">
        <w:rPr>
          <w:rFonts w:asciiTheme="majorHAnsi" w:eastAsia="Times New Roman" w:hAnsiTheme="majorHAnsi" w:cs="Times New Roman"/>
          <w:bCs/>
        </w:rPr>
        <w:t xml:space="preserve"> Fox Sports </w:t>
      </w:r>
      <w:r>
        <w:rPr>
          <w:rFonts w:asciiTheme="majorHAnsi" w:eastAsia="Times New Roman" w:hAnsiTheme="majorHAnsi" w:cs="Times New Roman"/>
          <w:bCs/>
        </w:rPr>
        <w:t>R</w:t>
      </w:r>
      <w:r w:rsidR="008F0C5A">
        <w:rPr>
          <w:rFonts w:asciiTheme="majorHAnsi" w:eastAsia="Times New Roman" w:hAnsiTheme="majorHAnsi" w:cs="Times New Roman"/>
          <w:bCs/>
        </w:rPr>
        <w:t>eporter Tom Rinaldi</w:t>
      </w:r>
      <w:r>
        <w:rPr>
          <w:rFonts w:asciiTheme="majorHAnsi" w:eastAsia="Times New Roman" w:hAnsiTheme="majorHAnsi" w:cs="Times New Roman"/>
          <w:bCs/>
        </w:rPr>
        <w:t>,</w:t>
      </w:r>
      <w:r w:rsidR="008F0C5A" w:rsidRPr="008F0C5A">
        <w:t xml:space="preserve"> </w:t>
      </w:r>
      <w:r w:rsidR="008F0C5A" w:rsidRPr="008F0C5A">
        <w:rPr>
          <w:rFonts w:asciiTheme="majorHAnsi" w:eastAsia="Times New Roman" w:hAnsiTheme="majorHAnsi" w:cs="Times New Roman"/>
          <w:bCs/>
        </w:rPr>
        <w:t>National Ambassador for UN Women Pakistan</w:t>
      </w:r>
      <w:r w:rsidR="008F0C5A">
        <w:rPr>
          <w:rFonts w:asciiTheme="majorHAnsi" w:eastAsia="Times New Roman" w:hAnsiTheme="majorHAnsi" w:cs="Times New Roman"/>
          <w:bCs/>
        </w:rPr>
        <w:t xml:space="preserve"> </w:t>
      </w:r>
      <w:proofErr w:type="spellStart"/>
      <w:r w:rsidR="008F0C5A">
        <w:rPr>
          <w:rFonts w:asciiTheme="majorHAnsi" w:eastAsia="Times New Roman" w:hAnsiTheme="majorHAnsi" w:cs="Times New Roman"/>
          <w:bCs/>
        </w:rPr>
        <w:t>Muniba</w:t>
      </w:r>
      <w:proofErr w:type="spellEnd"/>
      <w:r w:rsidR="008F0C5A">
        <w:rPr>
          <w:rFonts w:asciiTheme="majorHAnsi" w:eastAsia="Times New Roman" w:hAnsiTheme="majorHAnsi" w:cs="Times New Roman"/>
          <w:bCs/>
        </w:rPr>
        <w:t xml:space="preserve"> Mazari</w:t>
      </w:r>
      <w:r>
        <w:rPr>
          <w:rFonts w:asciiTheme="majorHAnsi" w:eastAsia="Times New Roman" w:hAnsiTheme="majorHAnsi" w:cs="Times New Roman"/>
          <w:bCs/>
        </w:rPr>
        <w:t>, and</w:t>
      </w:r>
      <w:r w:rsidR="008F0C5A">
        <w:rPr>
          <w:rFonts w:asciiTheme="majorHAnsi" w:eastAsia="Times New Roman" w:hAnsiTheme="majorHAnsi" w:cs="Times New Roman"/>
          <w:bCs/>
        </w:rPr>
        <w:t xml:space="preserve"> renowned singer Kodi Lee</w:t>
      </w:r>
      <w:r>
        <w:rPr>
          <w:rFonts w:asciiTheme="majorHAnsi" w:eastAsia="Times New Roman" w:hAnsiTheme="majorHAnsi" w:cs="Times New Roman"/>
          <w:bCs/>
        </w:rPr>
        <w:t>, to name just a few</w:t>
      </w:r>
      <w:r w:rsidR="008F0C5A">
        <w:rPr>
          <w:rFonts w:asciiTheme="majorHAnsi" w:eastAsia="Times New Roman" w:hAnsiTheme="majorHAnsi" w:cs="Times New Roman"/>
          <w:bCs/>
        </w:rPr>
        <w:t xml:space="preserve">. </w:t>
      </w:r>
      <w:r w:rsidR="003047BD">
        <w:rPr>
          <w:rFonts w:asciiTheme="majorHAnsi" w:eastAsia="Times New Roman" w:hAnsiTheme="majorHAnsi" w:cs="Times New Roman"/>
          <w:bCs/>
        </w:rPr>
        <w:t>Renowned MDRT members will</w:t>
      </w:r>
      <w:r w:rsidR="009A4C6D">
        <w:rPr>
          <w:rFonts w:asciiTheme="majorHAnsi" w:eastAsia="Times New Roman" w:hAnsiTheme="majorHAnsi" w:cs="Times New Roman"/>
          <w:bCs/>
        </w:rPr>
        <w:t xml:space="preserve"> share</w:t>
      </w:r>
      <w:r w:rsidR="003047BD">
        <w:rPr>
          <w:rFonts w:asciiTheme="majorHAnsi" w:eastAsia="Times New Roman" w:hAnsiTheme="majorHAnsi" w:cs="Times New Roman"/>
          <w:bCs/>
        </w:rPr>
        <w:t xml:space="preserve"> the</w:t>
      </w:r>
      <w:r>
        <w:rPr>
          <w:rFonts w:asciiTheme="majorHAnsi" w:eastAsia="Times New Roman" w:hAnsiTheme="majorHAnsi" w:cs="Times New Roman"/>
          <w:bCs/>
        </w:rPr>
        <w:t xml:space="preserve"> proven</w:t>
      </w:r>
      <w:r w:rsidR="003047BD">
        <w:rPr>
          <w:rFonts w:asciiTheme="majorHAnsi" w:eastAsia="Times New Roman" w:hAnsiTheme="majorHAnsi" w:cs="Times New Roman"/>
          <w:bCs/>
        </w:rPr>
        <w:t xml:space="preserve"> strategies they used to take their practice to the next level</w:t>
      </w:r>
      <w:r w:rsidR="008F0C5A" w:rsidRPr="008F0C5A">
        <w:rPr>
          <w:rFonts w:asciiTheme="majorHAnsi" w:eastAsia="Times New Roman" w:hAnsiTheme="majorHAnsi" w:cs="Times New Roman"/>
          <w:bCs/>
        </w:rPr>
        <w:t xml:space="preserve"> </w:t>
      </w:r>
      <w:r w:rsidR="003047BD">
        <w:rPr>
          <w:rFonts w:asciiTheme="majorHAnsi" w:eastAsia="Times New Roman" w:hAnsiTheme="majorHAnsi" w:cs="Times New Roman"/>
          <w:bCs/>
        </w:rPr>
        <w:t xml:space="preserve">during MDRT Speaks. Attendees </w:t>
      </w:r>
      <w:r w:rsidR="006035D2">
        <w:rPr>
          <w:rFonts w:asciiTheme="majorHAnsi" w:eastAsia="Times New Roman" w:hAnsiTheme="majorHAnsi" w:cs="Times New Roman"/>
          <w:bCs/>
        </w:rPr>
        <w:t xml:space="preserve">can </w:t>
      </w:r>
      <w:r w:rsidR="006C1BA3">
        <w:rPr>
          <w:rFonts w:asciiTheme="majorHAnsi" w:eastAsia="Times New Roman" w:hAnsiTheme="majorHAnsi" w:cs="Times New Roman"/>
          <w:bCs/>
        </w:rPr>
        <w:t xml:space="preserve">also </w:t>
      </w:r>
      <w:r w:rsidR="006035D2">
        <w:rPr>
          <w:rFonts w:asciiTheme="majorHAnsi" w:eastAsia="Times New Roman" w:hAnsiTheme="majorHAnsi" w:cs="Times New Roman"/>
          <w:bCs/>
        </w:rPr>
        <w:t xml:space="preserve">choose from a variety of Focus and </w:t>
      </w:r>
      <w:proofErr w:type="spellStart"/>
      <w:r w:rsidR="006035D2">
        <w:rPr>
          <w:rFonts w:asciiTheme="majorHAnsi" w:eastAsia="Times New Roman" w:hAnsiTheme="majorHAnsi" w:cs="Times New Roman"/>
          <w:bCs/>
        </w:rPr>
        <w:t>ConneXion</w:t>
      </w:r>
      <w:proofErr w:type="spellEnd"/>
      <w:r w:rsidR="006035D2">
        <w:rPr>
          <w:rFonts w:asciiTheme="majorHAnsi" w:eastAsia="Times New Roman" w:hAnsiTheme="majorHAnsi" w:cs="Times New Roman"/>
          <w:bCs/>
        </w:rPr>
        <w:t xml:space="preserve"> Zone sessions,</w:t>
      </w:r>
      <w:r w:rsidR="003047BD">
        <w:rPr>
          <w:rFonts w:asciiTheme="majorHAnsi" w:eastAsia="Times New Roman" w:hAnsiTheme="majorHAnsi" w:cs="Times New Roman"/>
          <w:bCs/>
        </w:rPr>
        <w:t xml:space="preserve"> </w:t>
      </w:r>
      <w:r w:rsidR="006035D2">
        <w:rPr>
          <w:rFonts w:asciiTheme="majorHAnsi" w:eastAsia="Times New Roman" w:hAnsiTheme="majorHAnsi" w:cs="Times New Roman"/>
          <w:bCs/>
        </w:rPr>
        <w:t>where</w:t>
      </w:r>
      <w:r w:rsidR="006035D2" w:rsidRPr="006035D2">
        <w:rPr>
          <w:rFonts w:asciiTheme="majorHAnsi" w:eastAsia="Times New Roman" w:hAnsiTheme="majorHAnsi" w:cs="Times New Roman"/>
          <w:bCs/>
        </w:rPr>
        <w:t xml:space="preserve"> experts and thought leaders</w:t>
      </w:r>
      <w:r>
        <w:rPr>
          <w:rFonts w:asciiTheme="majorHAnsi" w:eastAsia="Times New Roman" w:hAnsiTheme="majorHAnsi" w:cs="Times New Roman"/>
          <w:bCs/>
        </w:rPr>
        <w:t xml:space="preserve"> will</w:t>
      </w:r>
      <w:r w:rsidR="006035D2" w:rsidRPr="006035D2">
        <w:rPr>
          <w:rFonts w:asciiTheme="majorHAnsi" w:eastAsia="Times New Roman" w:hAnsiTheme="majorHAnsi" w:cs="Times New Roman"/>
          <w:bCs/>
        </w:rPr>
        <w:t xml:space="preserve"> </w:t>
      </w:r>
      <w:r w:rsidR="003E54F5">
        <w:rPr>
          <w:rFonts w:asciiTheme="majorHAnsi" w:eastAsia="Times New Roman" w:hAnsiTheme="majorHAnsi" w:cs="Times New Roman"/>
          <w:bCs/>
        </w:rPr>
        <w:t>share tailored solutions</w:t>
      </w:r>
      <w:r w:rsidR="00AE0454">
        <w:rPr>
          <w:rFonts w:asciiTheme="majorHAnsi" w:eastAsia="Times New Roman" w:hAnsiTheme="majorHAnsi" w:cs="Times New Roman"/>
          <w:bCs/>
        </w:rPr>
        <w:t xml:space="preserve"> to current-day challenges</w:t>
      </w:r>
      <w:r w:rsidR="003E54F5">
        <w:rPr>
          <w:rFonts w:asciiTheme="majorHAnsi" w:eastAsia="Times New Roman" w:hAnsiTheme="majorHAnsi" w:cs="Times New Roman"/>
          <w:bCs/>
        </w:rPr>
        <w:t xml:space="preserve"> and </w:t>
      </w:r>
      <w:r w:rsidR="00AE0454">
        <w:rPr>
          <w:rFonts w:asciiTheme="majorHAnsi" w:eastAsia="Times New Roman" w:hAnsiTheme="majorHAnsi" w:cs="Times New Roman"/>
          <w:bCs/>
        </w:rPr>
        <w:t>dive deeper</w:t>
      </w:r>
      <w:r w:rsidR="003E54F5">
        <w:rPr>
          <w:rFonts w:asciiTheme="majorHAnsi" w:eastAsia="Times New Roman" w:hAnsiTheme="majorHAnsi" w:cs="Times New Roman"/>
          <w:bCs/>
        </w:rPr>
        <w:t xml:space="preserve"> into a variety of </w:t>
      </w:r>
      <w:r w:rsidR="00267F2C">
        <w:rPr>
          <w:rFonts w:asciiTheme="majorHAnsi" w:eastAsia="Times New Roman" w:hAnsiTheme="majorHAnsi" w:cs="Times New Roman"/>
          <w:bCs/>
        </w:rPr>
        <w:t>topics</w:t>
      </w:r>
      <w:r w:rsidR="00AE0454">
        <w:rPr>
          <w:rFonts w:asciiTheme="majorHAnsi" w:eastAsia="Times New Roman" w:hAnsiTheme="majorHAnsi" w:cs="Times New Roman"/>
          <w:bCs/>
        </w:rPr>
        <w:t>,</w:t>
      </w:r>
      <w:r w:rsidR="00267F2C">
        <w:rPr>
          <w:rFonts w:asciiTheme="majorHAnsi" w:eastAsia="Times New Roman" w:hAnsiTheme="majorHAnsi" w:cs="Times New Roman"/>
          <w:bCs/>
        </w:rPr>
        <w:t xml:space="preserve"> including </w:t>
      </w:r>
      <w:r w:rsidR="009A4C6D">
        <w:rPr>
          <w:rFonts w:asciiTheme="majorHAnsi" w:eastAsia="Times New Roman" w:hAnsiTheme="majorHAnsi" w:cs="Times New Roman"/>
          <w:bCs/>
        </w:rPr>
        <w:t>business management strategies</w:t>
      </w:r>
      <w:r w:rsidR="00267F2C">
        <w:rPr>
          <w:rFonts w:asciiTheme="majorHAnsi" w:eastAsia="Times New Roman" w:hAnsiTheme="majorHAnsi" w:cs="Times New Roman"/>
          <w:bCs/>
        </w:rPr>
        <w:t xml:space="preserve">, </w:t>
      </w:r>
      <w:r w:rsidR="003E54F5">
        <w:rPr>
          <w:rFonts w:asciiTheme="majorHAnsi" w:eastAsia="Times New Roman" w:hAnsiTheme="majorHAnsi" w:cs="Times New Roman"/>
          <w:bCs/>
        </w:rPr>
        <w:t xml:space="preserve">trends in the </w:t>
      </w:r>
      <w:r w:rsidR="003E54F5" w:rsidRPr="003E54F5">
        <w:rPr>
          <w:rFonts w:asciiTheme="majorHAnsi" w:eastAsia="Times New Roman" w:hAnsiTheme="majorHAnsi" w:cs="Times New Roman"/>
          <w:bCs/>
        </w:rPr>
        <w:t xml:space="preserve">profession, </w:t>
      </w:r>
      <w:r w:rsidR="00267F2C">
        <w:rPr>
          <w:rFonts w:asciiTheme="majorHAnsi" w:eastAsia="Times New Roman" w:hAnsiTheme="majorHAnsi" w:cs="Times New Roman"/>
          <w:bCs/>
        </w:rPr>
        <w:t>marketing, prospecting</w:t>
      </w:r>
      <w:r w:rsidR="009A4C6D">
        <w:rPr>
          <w:rFonts w:asciiTheme="majorHAnsi" w:eastAsia="Times New Roman" w:hAnsiTheme="majorHAnsi" w:cs="Times New Roman"/>
          <w:bCs/>
        </w:rPr>
        <w:t xml:space="preserve"> </w:t>
      </w:r>
      <w:r w:rsidR="00B661CA">
        <w:rPr>
          <w:rFonts w:asciiTheme="majorHAnsi" w:eastAsia="Times New Roman" w:hAnsiTheme="majorHAnsi" w:cs="Times New Roman"/>
          <w:bCs/>
        </w:rPr>
        <w:t>and</w:t>
      </w:r>
      <w:r w:rsidR="003919E5">
        <w:rPr>
          <w:rFonts w:asciiTheme="majorHAnsi" w:eastAsia="Times New Roman" w:hAnsiTheme="majorHAnsi" w:cs="Times New Roman"/>
          <w:bCs/>
        </w:rPr>
        <w:t xml:space="preserve"> </w:t>
      </w:r>
      <w:r w:rsidR="00267F2C">
        <w:rPr>
          <w:rFonts w:asciiTheme="majorHAnsi" w:eastAsia="Times New Roman" w:hAnsiTheme="majorHAnsi" w:cs="Times New Roman"/>
          <w:bCs/>
        </w:rPr>
        <w:t>technology</w:t>
      </w:r>
      <w:r w:rsidR="006035D2">
        <w:rPr>
          <w:rFonts w:asciiTheme="majorHAnsi" w:eastAsia="Times New Roman" w:hAnsiTheme="majorHAnsi" w:cs="Times New Roman"/>
          <w:bCs/>
        </w:rPr>
        <w:t xml:space="preserve">. </w:t>
      </w:r>
    </w:p>
    <w:p w14:paraId="3CD6AD69" w14:textId="77777777" w:rsidR="00C86ADB" w:rsidRDefault="00C86ADB" w:rsidP="00C86ADB">
      <w:pPr>
        <w:spacing w:after="0" w:line="240" w:lineRule="auto"/>
        <w:contextualSpacing/>
        <w:rPr>
          <w:rFonts w:asciiTheme="majorHAnsi" w:eastAsia="Times New Roman" w:hAnsiTheme="majorHAnsi" w:cs="Times New Roman"/>
          <w:bCs/>
        </w:rPr>
      </w:pPr>
    </w:p>
    <w:p w14:paraId="058F1FCF" w14:textId="1C040144" w:rsidR="00C86ADB" w:rsidRDefault="00C86ADB" w:rsidP="00C86ADB">
      <w:pPr>
        <w:spacing w:after="0" w:line="240" w:lineRule="auto"/>
        <w:contextualSpacing/>
        <w:rPr>
          <w:rFonts w:asciiTheme="majorHAnsi" w:eastAsia="Times New Roman" w:hAnsiTheme="majorHAnsi" w:cs="Times New Roman"/>
          <w:bCs/>
        </w:rPr>
      </w:pPr>
      <w:r>
        <w:rPr>
          <w:rFonts w:asciiTheme="majorHAnsi" w:eastAsia="Times New Roman" w:hAnsiTheme="majorHAnsi" w:cs="Times New Roman"/>
          <w:bCs/>
        </w:rPr>
        <w:t>Attendees will be able to engage and network with others via</w:t>
      </w:r>
      <w:r w:rsidRPr="000B66E7">
        <w:t xml:space="preserve"> </w:t>
      </w:r>
      <w:r w:rsidRPr="000B66E7">
        <w:rPr>
          <w:rFonts w:asciiTheme="majorHAnsi" w:eastAsia="Times New Roman" w:hAnsiTheme="majorHAnsi" w:cs="Times New Roman"/>
          <w:bCs/>
        </w:rPr>
        <w:t xml:space="preserve">live chat, direct messaging </w:t>
      </w:r>
      <w:r>
        <w:rPr>
          <w:rFonts w:asciiTheme="majorHAnsi" w:eastAsia="Times New Roman" w:hAnsiTheme="majorHAnsi" w:cs="Times New Roman"/>
          <w:bCs/>
        </w:rPr>
        <w:t>a</w:t>
      </w:r>
      <w:r w:rsidRPr="000B66E7">
        <w:rPr>
          <w:rFonts w:asciiTheme="majorHAnsi" w:eastAsia="Times New Roman" w:hAnsiTheme="majorHAnsi" w:cs="Times New Roman"/>
          <w:bCs/>
        </w:rPr>
        <w:t>nd peer-to-peer video call</w:t>
      </w:r>
      <w:r>
        <w:rPr>
          <w:rFonts w:asciiTheme="majorHAnsi" w:eastAsia="Times New Roman" w:hAnsiTheme="majorHAnsi" w:cs="Times New Roman"/>
          <w:bCs/>
        </w:rPr>
        <w:t xml:space="preserve">s, fostering the connection and meaningful relationships </w:t>
      </w:r>
      <w:r w:rsidR="00B661CA">
        <w:rPr>
          <w:rFonts w:asciiTheme="majorHAnsi" w:eastAsia="Times New Roman" w:hAnsiTheme="majorHAnsi" w:cs="Times New Roman"/>
          <w:bCs/>
        </w:rPr>
        <w:t xml:space="preserve">for which </w:t>
      </w:r>
      <w:r>
        <w:rPr>
          <w:rFonts w:asciiTheme="majorHAnsi" w:eastAsia="Times New Roman" w:hAnsiTheme="majorHAnsi" w:cs="Times New Roman"/>
          <w:bCs/>
        </w:rPr>
        <w:t>MDRT events are known. By tapping into the</w:t>
      </w:r>
      <w:r w:rsidRPr="00A743DE">
        <w:rPr>
          <w:rFonts w:asciiTheme="majorHAnsi" w:eastAsia="Times New Roman" w:hAnsiTheme="majorHAnsi" w:cs="Times New Roman"/>
          <w:bCs/>
        </w:rPr>
        <w:t xml:space="preserve"> MDRT </w:t>
      </w:r>
      <w:r w:rsidR="00B661CA">
        <w:rPr>
          <w:rFonts w:asciiTheme="majorHAnsi" w:eastAsia="Times New Roman" w:hAnsiTheme="majorHAnsi" w:cs="Times New Roman"/>
          <w:bCs/>
        </w:rPr>
        <w:t>People to Meet</w:t>
      </w:r>
      <w:r w:rsidRPr="00A743DE">
        <w:rPr>
          <w:rFonts w:asciiTheme="majorHAnsi" w:eastAsia="Times New Roman" w:hAnsiTheme="majorHAnsi" w:cs="Times New Roman"/>
          <w:bCs/>
        </w:rPr>
        <w:t xml:space="preserve"> service</w:t>
      </w:r>
      <w:r>
        <w:rPr>
          <w:rFonts w:asciiTheme="majorHAnsi" w:eastAsia="Times New Roman" w:hAnsiTheme="majorHAnsi" w:cs="Times New Roman"/>
          <w:bCs/>
        </w:rPr>
        <w:t xml:space="preserve">, attendees will be matched with like-minded peers, empowering them to grow their circle of expertise. The MDRT Annual Meeting Virtual Event will also be broadcasted </w:t>
      </w:r>
      <w:r w:rsidR="00B661CA">
        <w:rPr>
          <w:rFonts w:asciiTheme="majorHAnsi" w:eastAsia="Times New Roman" w:hAnsiTheme="majorHAnsi" w:cs="Times New Roman"/>
          <w:bCs/>
        </w:rPr>
        <w:t>and</w:t>
      </w:r>
      <w:r>
        <w:rPr>
          <w:rFonts w:asciiTheme="majorHAnsi" w:eastAsia="Times New Roman" w:hAnsiTheme="majorHAnsi" w:cs="Times New Roman"/>
          <w:bCs/>
        </w:rPr>
        <w:t xml:space="preserve"> translated into 15 languages for its wide and diverse global membership.</w:t>
      </w:r>
      <w:r w:rsidRPr="00C927D7">
        <w:rPr>
          <w:rFonts w:asciiTheme="majorHAnsi" w:eastAsia="Times New Roman" w:hAnsiTheme="majorHAnsi" w:cs="Times New Roman"/>
          <w:bCs/>
        </w:rPr>
        <w:t xml:space="preserve"> </w:t>
      </w:r>
      <w:r>
        <w:rPr>
          <w:rFonts w:asciiTheme="majorHAnsi" w:eastAsia="Times New Roman" w:hAnsiTheme="majorHAnsi" w:cs="Times New Roman"/>
          <w:bCs/>
        </w:rPr>
        <w:t>With sessions broadcast across three global time zones, MDRT members will be able to access the event no matter where they are.</w:t>
      </w:r>
    </w:p>
    <w:p w14:paraId="4D495148" w14:textId="77777777" w:rsidR="007D7091" w:rsidRDefault="007D7091">
      <w:pPr>
        <w:spacing w:after="0" w:line="240" w:lineRule="auto"/>
        <w:contextualSpacing/>
        <w:rPr>
          <w:rFonts w:asciiTheme="majorHAnsi" w:eastAsia="Times New Roman" w:hAnsiTheme="majorHAnsi" w:cs="Times New Roman"/>
          <w:bCs/>
        </w:rPr>
      </w:pPr>
    </w:p>
    <w:p w14:paraId="3FB70934" w14:textId="6BE8E768" w:rsidR="00C86ADB" w:rsidRDefault="00C86ADB" w:rsidP="00C86ADB">
      <w:pPr>
        <w:spacing w:after="0" w:line="240" w:lineRule="auto"/>
        <w:contextualSpacing/>
        <w:rPr>
          <w:rFonts w:asciiTheme="majorHAnsi" w:hAnsiTheme="majorHAnsi"/>
        </w:rPr>
      </w:pPr>
      <w:r>
        <w:rPr>
          <w:rFonts w:asciiTheme="majorHAnsi" w:hAnsiTheme="majorHAnsi"/>
        </w:rPr>
        <w:t xml:space="preserve">“Given the nature of our quickly evolving profession, it’s critical to keep our fingers on the pulse to ensure we’re anticipating client needs and setting them up for ongoing success,” said MDRT First Vice President </w:t>
      </w:r>
      <w:r w:rsidRPr="00C7768C">
        <w:rPr>
          <w:rFonts w:asciiTheme="majorHAnsi" w:hAnsiTheme="majorHAnsi"/>
        </w:rPr>
        <w:lastRenderedPageBreak/>
        <w:t>Randy L. Scritchfield, CFP, LUTCF</w:t>
      </w:r>
      <w:r>
        <w:rPr>
          <w:rFonts w:asciiTheme="majorHAnsi" w:hAnsiTheme="majorHAnsi"/>
        </w:rPr>
        <w:t xml:space="preserve">. </w:t>
      </w:r>
      <w:r w:rsidRPr="00D147CF">
        <w:rPr>
          <w:rFonts w:asciiTheme="majorHAnsi" w:hAnsiTheme="majorHAnsi"/>
        </w:rPr>
        <w:t>"</w:t>
      </w:r>
      <w:r>
        <w:rPr>
          <w:rFonts w:asciiTheme="majorHAnsi" w:hAnsiTheme="majorHAnsi"/>
        </w:rPr>
        <w:t>The Annual Meeting Virtual Event is the ultimate resource for financial service professionals seeking fresh insight and best practices into future trends – and there’s no better, or more convenient, resource to equip them with the strategies they need to unlock success in 2021 and beyond.”</w:t>
      </w:r>
    </w:p>
    <w:p w14:paraId="61026F00" w14:textId="77777777" w:rsidR="00C86ADB" w:rsidRDefault="00C86ADB" w:rsidP="00C86ADB">
      <w:pPr>
        <w:spacing w:after="0" w:line="240" w:lineRule="auto"/>
        <w:contextualSpacing/>
        <w:rPr>
          <w:rFonts w:asciiTheme="majorHAnsi" w:eastAsia="Times New Roman" w:hAnsiTheme="majorHAnsi" w:cs="Times New Roman"/>
          <w:bCs/>
        </w:rPr>
      </w:pPr>
    </w:p>
    <w:p w14:paraId="2DB68018" w14:textId="3103E030" w:rsidR="00A743DE" w:rsidRDefault="00C927D7" w:rsidP="00D6413A">
      <w:pPr>
        <w:spacing w:after="0" w:line="240" w:lineRule="auto"/>
        <w:contextualSpacing/>
        <w:rPr>
          <w:rFonts w:asciiTheme="majorHAnsi" w:eastAsia="Times New Roman" w:hAnsiTheme="majorHAnsi" w:cs="Times New Roman"/>
          <w:bCs/>
        </w:rPr>
      </w:pPr>
      <w:r>
        <w:rPr>
          <w:rFonts w:asciiTheme="majorHAnsi" w:eastAsia="Times New Roman" w:hAnsiTheme="majorHAnsi" w:cs="Times New Roman"/>
          <w:bCs/>
        </w:rPr>
        <w:t>T</w:t>
      </w:r>
      <w:r w:rsidR="007D7091">
        <w:rPr>
          <w:rFonts w:asciiTheme="majorHAnsi" w:eastAsia="Times New Roman" w:hAnsiTheme="majorHAnsi" w:cs="Times New Roman"/>
          <w:bCs/>
        </w:rPr>
        <w:t>h</w:t>
      </w:r>
      <w:r w:rsidR="005F1DFD">
        <w:rPr>
          <w:rFonts w:asciiTheme="majorHAnsi" w:eastAsia="Times New Roman" w:hAnsiTheme="majorHAnsi" w:cs="Times New Roman"/>
          <w:bCs/>
        </w:rPr>
        <w:t>is year, for</w:t>
      </w:r>
      <w:r w:rsidR="006035D2">
        <w:rPr>
          <w:rFonts w:asciiTheme="majorHAnsi" w:eastAsia="Times New Roman" w:hAnsiTheme="majorHAnsi" w:cs="Times New Roman"/>
          <w:bCs/>
        </w:rPr>
        <w:t xml:space="preserve"> the first time ever, field and home office leaders will have the opportunity to attend two </w:t>
      </w:r>
      <w:r w:rsidR="00D6413A" w:rsidRPr="00165114">
        <w:rPr>
          <w:rFonts w:asciiTheme="majorHAnsi" w:eastAsia="Times New Roman" w:hAnsiTheme="majorHAnsi" w:cs="Times New Roman"/>
          <w:bCs/>
        </w:rPr>
        <w:t>exclusive</w:t>
      </w:r>
      <w:r w:rsidR="007D7091">
        <w:rPr>
          <w:rFonts w:asciiTheme="majorHAnsi" w:eastAsia="Times New Roman" w:hAnsiTheme="majorHAnsi" w:cs="Times New Roman"/>
          <w:bCs/>
        </w:rPr>
        <w:t xml:space="preserve"> sessions from</w:t>
      </w:r>
      <w:r w:rsidR="00D6413A" w:rsidRPr="00165114">
        <w:rPr>
          <w:rFonts w:asciiTheme="majorHAnsi" w:eastAsia="Times New Roman" w:hAnsiTheme="majorHAnsi" w:cs="Times New Roman"/>
          <w:bCs/>
        </w:rPr>
        <w:t xml:space="preserve"> </w:t>
      </w:r>
      <w:r w:rsidR="006035D2" w:rsidRPr="006035D2">
        <w:rPr>
          <w:rFonts w:asciiTheme="majorHAnsi" w:eastAsia="Times New Roman" w:hAnsiTheme="majorHAnsi" w:cs="Times New Roman"/>
          <w:bCs/>
        </w:rPr>
        <w:t xml:space="preserve">MDRT Global </w:t>
      </w:r>
      <w:r w:rsidR="007D7091">
        <w:rPr>
          <w:rFonts w:asciiTheme="majorHAnsi" w:eastAsia="Times New Roman" w:hAnsiTheme="majorHAnsi" w:cs="Times New Roman"/>
          <w:bCs/>
        </w:rPr>
        <w:t>Services</w:t>
      </w:r>
      <w:r w:rsidR="006035D2">
        <w:rPr>
          <w:rFonts w:asciiTheme="majorHAnsi" w:eastAsia="Times New Roman" w:hAnsiTheme="majorHAnsi" w:cs="Times New Roman"/>
          <w:bCs/>
        </w:rPr>
        <w:t xml:space="preserve">, </w:t>
      </w:r>
      <w:r>
        <w:rPr>
          <w:rFonts w:asciiTheme="majorHAnsi" w:eastAsia="Times New Roman" w:hAnsiTheme="majorHAnsi" w:cs="Times New Roman"/>
          <w:bCs/>
        </w:rPr>
        <w:t xml:space="preserve">tailored and </w:t>
      </w:r>
      <w:r w:rsidR="006035D2">
        <w:rPr>
          <w:rFonts w:asciiTheme="majorHAnsi" w:eastAsia="Times New Roman" w:hAnsiTheme="majorHAnsi" w:cs="Times New Roman"/>
          <w:bCs/>
        </w:rPr>
        <w:t>developed to</w:t>
      </w:r>
      <w:r w:rsidR="003B7FE1">
        <w:rPr>
          <w:rFonts w:asciiTheme="majorHAnsi" w:eastAsia="Times New Roman" w:hAnsiTheme="majorHAnsi" w:cs="Times New Roman"/>
          <w:bCs/>
        </w:rPr>
        <w:t xml:space="preserve"> help them advance their leadership skills</w:t>
      </w:r>
      <w:r w:rsidR="006035D2">
        <w:rPr>
          <w:rFonts w:asciiTheme="majorHAnsi" w:eastAsia="Times New Roman" w:hAnsiTheme="majorHAnsi" w:cs="Times New Roman"/>
          <w:bCs/>
        </w:rPr>
        <w:t xml:space="preserve">. </w:t>
      </w:r>
      <w:r w:rsidR="00D6413A" w:rsidRPr="00165114">
        <w:rPr>
          <w:rFonts w:asciiTheme="majorHAnsi" w:eastAsia="Times New Roman" w:hAnsiTheme="majorHAnsi" w:cs="Times New Roman"/>
          <w:bCs/>
        </w:rPr>
        <w:t>Court of the Table and Top of the Table members</w:t>
      </w:r>
      <w:r w:rsidR="003B7FE1">
        <w:rPr>
          <w:rFonts w:asciiTheme="majorHAnsi" w:eastAsia="Times New Roman" w:hAnsiTheme="majorHAnsi" w:cs="Times New Roman"/>
          <w:bCs/>
        </w:rPr>
        <w:t xml:space="preserve"> </w:t>
      </w:r>
      <w:r w:rsidR="007D7091">
        <w:rPr>
          <w:rFonts w:asciiTheme="majorHAnsi" w:eastAsia="Times New Roman" w:hAnsiTheme="majorHAnsi" w:cs="Times New Roman"/>
          <w:bCs/>
        </w:rPr>
        <w:t xml:space="preserve">can engage in two sessions that will help them further their next-level success, too. </w:t>
      </w:r>
      <w:r w:rsidR="00C86ADB">
        <w:rPr>
          <w:rFonts w:asciiTheme="majorHAnsi" w:eastAsia="Times New Roman" w:hAnsiTheme="majorHAnsi" w:cs="Times New Roman"/>
          <w:bCs/>
        </w:rPr>
        <w:t>Also welcome to attend this year are members of MDRT Academy and MDRT Global Services, the two newest entities under MDRT’s Family of Brands.</w:t>
      </w:r>
    </w:p>
    <w:p w14:paraId="08CDE68D" w14:textId="77777777" w:rsidR="00643149" w:rsidRDefault="00643149" w:rsidP="00D238FC">
      <w:pPr>
        <w:spacing w:after="0" w:line="240" w:lineRule="auto"/>
        <w:contextualSpacing/>
        <w:rPr>
          <w:rFonts w:asciiTheme="majorHAnsi" w:eastAsia="Times New Roman" w:hAnsiTheme="majorHAnsi" w:cs="Times New Roman"/>
          <w:bCs/>
        </w:rPr>
      </w:pPr>
    </w:p>
    <w:p w14:paraId="6C1F9141" w14:textId="521AABC2" w:rsidR="005802E0" w:rsidRDefault="005802E0" w:rsidP="00D238FC">
      <w:pPr>
        <w:spacing w:after="0" w:line="240" w:lineRule="auto"/>
        <w:contextualSpacing/>
        <w:rPr>
          <w:rFonts w:asciiTheme="majorHAnsi" w:eastAsia="Times New Roman" w:hAnsiTheme="majorHAnsi" w:cs="Times New Roman"/>
          <w:bCs/>
        </w:rPr>
      </w:pPr>
      <w:r w:rsidRPr="005802E0">
        <w:rPr>
          <w:rFonts w:asciiTheme="majorHAnsi" w:eastAsia="Times New Roman" w:hAnsiTheme="majorHAnsi" w:cs="Times New Roman"/>
          <w:bCs/>
        </w:rPr>
        <w:t>All event attendees can extend their learning experience</w:t>
      </w:r>
      <w:r w:rsidR="003919E5">
        <w:rPr>
          <w:rFonts w:asciiTheme="majorHAnsi" w:eastAsia="Times New Roman" w:hAnsiTheme="majorHAnsi" w:cs="Times New Roman"/>
          <w:bCs/>
        </w:rPr>
        <w:t xml:space="preserve"> with the four subsequent </w:t>
      </w:r>
      <w:r w:rsidRPr="005802E0">
        <w:rPr>
          <w:rFonts w:asciiTheme="majorHAnsi" w:eastAsia="Times New Roman" w:hAnsiTheme="majorHAnsi" w:cs="Times New Roman"/>
          <w:bCs/>
        </w:rPr>
        <w:t>On</w:t>
      </w:r>
      <w:r w:rsidR="004524B7">
        <w:rPr>
          <w:rFonts w:asciiTheme="majorHAnsi" w:eastAsia="Times New Roman" w:hAnsiTheme="majorHAnsi" w:cs="Times New Roman"/>
          <w:bCs/>
        </w:rPr>
        <w:t>-</w:t>
      </w:r>
      <w:r w:rsidRPr="005802E0">
        <w:rPr>
          <w:rFonts w:asciiTheme="majorHAnsi" w:eastAsia="Times New Roman" w:hAnsiTheme="majorHAnsi" w:cs="Times New Roman"/>
          <w:bCs/>
        </w:rPr>
        <w:t xml:space="preserve">Demand weeks after the </w:t>
      </w:r>
      <w:r w:rsidR="00B661CA">
        <w:rPr>
          <w:rFonts w:asciiTheme="majorHAnsi" w:eastAsia="Times New Roman" w:hAnsiTheme="majorHAnsi" w:cs="Times New Roman"/>
          <w:bCs/>
        </w:rPr>
        <w:t xml:space="preserve">Annual Meeting </w:t>
      </w:r>
      <w:r w:rsidRPr="005802E0">
        <w:rPr>
          <w:rFonts w:asciiTheme="majorHAnsi" w:eastAsia="Times New Roman" w:hAnsiTheme="majorHAnsi" w:cs="Times New Roman"/>
          <w:bCs/>
        </w:rPr>
        <w:t>Virtual Event closes. From June 9 - July 9, members can view all sessions</w:t>
      </w:r>
      <w:r w:rsidR="00B661CA">
        <w:rPr>
          <w:rFonts w:asciiTheme="majorHAnsi" w:eastAsia="Times New Roman" w:hAnsiTheme="majorHAnsi" w:cs="Times New Roman"/>
          <w:bCs/>
        </w:rPr>
        <w:t>,</w:t>
      </w:r>
      <w:r w:rsidRPr="005802E0">
        <w:rPr>
          <w:rFonts w:asciiTheme="majorHAnsi" w:eastAsia="Times New Roman" w:hAnsiTheme="majorHAnsi" w:cs="Times New Roman"/>
          <w:bCs/>
        </w:rPr>
        <w:t xml:space="preserve"> broadcasts and additional content. General registrations will be accepted up until the last day of the On</w:t>
      </w:r>
      <w:r w:rsidR="004524B7">
        <w:rPr>
          <w:rFonts w:asciiTheme="majorHAnsi" w:eastAsia="Times New Roman" w:hAnsiTheme="majorHAnsi" w:cs="Times New Roman"/>
          <w:bCs/>
        </w:rPr>
        <w:t>-</w:t>
      </w:r>
      <w:r w:rsidRPr="005802E0">
        <w:rPr>
          <w:rFonts w:asciiTheme="majorHAnsi" w:eastAsia="Times New Roman" w:hAnsiTheme="majorHAnsi" w:cs="Times New Roman"/>
          <w:bCs/>
        </w:rPr>
        <w:t xml:space="preserve">Demand weeks, July 9. </w:t>
      </w:r>
      <w:r w:rsidR="00B661CA">
        <w:rPr>
          <w:rFonts w:asciiTheme="majorHAnsi" w:eastAsia="Times New Roman" w:hAnsiTheme="majorHAnsi" w:cs="Times New Roman"/>
          <w:bCs/>
        </w:rPr>
        <w:t>The On</w:t>
      </w:r>
      <w:r w:rsidR="004524B7">
        <w:rPr>
          <w:rFonts w:asciiTheme="majorHAnsi" w:eastAsia="Times New Roman" w:hAnsiTheme="majorHAnsi" w:cs="Times New Roman"/>
          <w:bCs/>
        </w:rPr>
        <w:t>-</w:t>
      </w:r>
      <w:r w:rsidR="00B661CA">
        <w:rPr>
          <w:rFonts w:asciiTheme="majorHAnsi" w:eastAsia="Times New Roman" w:hAnsiTheme="majorHAnsi" w:cs="Times New Roman"/>
          <w:bCs/>
        </w:rPr>
        <w:t>Demand offering is available to view through July 9.</w:t>
      </w:r>
    </w:p>
    <w:p w14:paraId="24823A37" w14:textId="77777777" w:rsidR="005F3A04" w:rsidRDefault="005F3A04" w:rsidP="00D238FC">
      <w:pPr>
        <w:spacing w:after="0" w:line="240" w:lineRule="auto"/>
        <w:contextualSpacing/>
        <w:rPr>
          <w:rFonts w:asciiTheme="majorHAnsi" w:hAnsiTheme="majorHAnsi"/>
        </w:rPr>
      </w:pPr>
    </w:p>
    <w:p w14:paraId="38789EF7" w14:textId="332BFA50" w:rsidR="00474C91" w:rsidRPr="00F6667B" w:rsidRDefault="00474C91" w:rsidP="00474C91">
      <w:pPr>
        <w:spacing w:after="0" w:line="240" w:lineRule="auto"/>
        <w:rPr>
          <w:rFonts w:asciiTheme="majorHAnsi" w:eastAsia="Calibri" w:hAnsiTheme="majorHAnsi" w:cs="Times New Roman"/>
        </w:rPr>
      </w:pPr>
      <w:r w:rsidRPr="001E6B28">
        <w:rPr>
          <w:rFonts w:asciiTheme="majorHAnsi" w:hAnsiTheme="majorHAnsi"/>
          <w:b/>
        </w:rPr>
        <w:t>About MDRT</w:t>
      </w:r>
    </w:p>
    <w:p w14:paraId="3726332F" w14:textId="714574AB" w:rsidR="009C6332" w:rsidRDefault="002316F4" w:rsidP="009C6332">
      <w:pPr>
        <w:spacing w:after="0" w:line="240" w:lineRule="auto"/>
        <w:rPr>
          <w:rFonts w:asciiTheme="majorHAnsi" w:hAnsiTheme="majorHAnsi"/>
        </w:rPr>
      </w:pPr>
      <w:r>
        <w:rPr>
          <w:rFonts w:asciiTheme="majorHAnsi" w:hAnsiTheme="majorHAnsi"/>
        </w:rPr>
        <w:t>MDRT</w:t>
      </w:r>
      <w:r w:rsidR="009C6332" w:rsidRPr="00FE3004">
        <w:rPr>
          <w:rFonts w:asciiTheme="majorHAnsi" w:hAnsiTheme="majorHAnsi"/>
        </w:rPr>
        <w:t>, The Premier Association of Financial Professionals®, is a global, independent association of the world's leading life insurance and financial services professionals from more than 500 companies in 70 nations and territories. MDRT members demonstrate exceptional professional knowledge, strict ethical conduct and outstanding client service. MDRT membership is recognized internationally as the standard of excellence in the life insurance a</w:t>
      </w:r>
      <w:r w:rsidR="009C6332">
        <w:rPr>
          <w:rFonts w:asciiTheme="majorHAnsi" w:hAnsiTheme="majorHAnsi"/>
        </w:rPr>
        <w:t>nd financial services business.</w:t>
      </w:r>
      <w:r w:rsidR="009C6332" w:rsidRPr="0055322E">
        <w:rPr>
          <w:rFonts w:asciiTheme="majorHAnsi" w:hAnsiTheme="majorHAnsi"/>
        </w:rPr>
        <w:t xml:space="preserve"> For more information, please visit </w:t>
      </w:r>
      <w:hyperlink r:id="rId11" w:history="1">
        <w:r w:rsidR="009C6332">
          <w:rPr>
            <w:rStyle w:val="Hyperlink"/>
            <w:rFonts w:asciiTheme="majorHAnsi" w:hAnsiTheme="majorHAnsi"/>
          </w:rPr>
          <w:t>mdrt.org</w:t>
        </w:r>
      </w:hyperlink>
      <w:r w:rsidR="009C6332">
        <w:rPr>
          <w:rFonts w:asciiTheme="majorHAnsi" w:hAnsiTheme="majorHAnsi"/>
        </w:rPr>
        <w:t xml:space="preserve"> </w:t>
      </w:r>
      <w:r w:rsidR="009C6332" w:rsidRPr="0055322E">
        <w:rPr>
          <w:rFonts w:asciiTheme="majorHAnsi" w:hAnsiTheme="majorHAnsi"/>
        </w:rPr>
        <w:t xml:space="preserve">and follow them on Twitter </w:t>
      </w:r>
      <w:hyperlink r:id="rId12" w:history="1">
        <w:r w:rsidR="009C6332" w:rsidRPr="0055322E">
          <w:rPr>
            <w:rStyle w:val="Hyperlink"/>
            <w:rFonts w:asciiTheme="majorHAnsi" w:hAnsiTheme="majorHAnsi"/>
          </w:rPr>
          <w:t>@MDRtweet</w:t>
        </w:r>
      </w:hyperlink>
      <w:r w:rsidR="009C6332" w:rsidRPr="0055322E">
        <w:rPr>
          <w:rFonts w:asciiTheme="majorHAnsi" w:hAnsiTheme="majorHAnsi"/>
        </w:rPr>
        <w:t>.</w:t>
      </w:r>
    </w:p>
    <w:p w14:paraId="2562CC80" w14:textId="77777777" w:rsidR="00474C91" w:rsidRDefault="00474C91" w:rsidP="00D238FC">
      <w:pPr>
        <w:spacing w:after="0" w:line="240" w:lineRule="auto"/>
        <w:rPr>
          <w:rFonts w:asciiTheme="majorHAnsi" w:hAnsiTheme="majorHAnsi"/>
          <w:b/>
        </w:rPr>
      </w:pPr>
    </w:p>
    <w:p w14:paraId="5A4C1FEB" w14:textId="77777777" w:rsidR="00474C91" w:rsidRDefault="00474C91" w:rsidP="00D238FC">
      <w:pPr>
        <w:spacing w:after="0" w:line="240" w:lineRule="auto"/>
        <w:rPr>
          <w:rFonts w:asciiTheme="majorHAnsi" w:hAnsiTheme="majorHAnsi"/>
          <w:b/>
        </w:rPr>
      </w:pPr>
      <w:r>
        <w:rPr>
          <w:rFonts w:asciiTheme="majorHAnsi" w:hAnsiTheme="majorHAnsi"/>
          <w:b/>
        </w:rPr>
        <w:t>Contact Information</w:t>
      </w:r>
    </w:p>
    <w:p w14:paraId="357156E9" w14:textId="77777777" w:rsidR="00474C91" w:rsidRDefault="00474C91" w:rsidP="00D238FC">
      <w:pPr>
        <w:spacing w:after="0" w:line="240" w:lineRule="auto"/>
        <w:rPr>
          <w:rFonts w:asciiTheme="majorHAnsi" w:hAnsiTheme="majorHAnsi"/>
        </w:rPr>
        <w:sectPr w:rsidR="00474C91" w:rsidSect="00474C91">
          <w:headerReference w:type="first" r:id="rId13"/>
          <w:type w:val="continuous"/>
          <w:pgSz w:w="12240" w:h="15840"/>
          <w:pgMar w:top="1440" w:right="1440" w:bottom="1440" w:left="1440" w:header="2016" w:footer="720" w:gutter="0"/>
          <w:cols w:space="720"/>
          <w:titlePg/>
          <w:docGrid w:linePitch="360"/>
        </w:sectPr>
      </w:pPr>
    </w:p>
    <w:p w14:paraId="581FE8A2" w14:textId="77777777" w:rsidR="00474C91" w:rsidRDefault="00474C91" w:rsidP="00D238FC">
      <w:pPr>
        <w:spacing w:after="0" w:line="240" w:lineRule="auto"/>
        <w:rPr>
          <w:rFonts w:asciiTheme="majorHAnsi" w:hAnsiTheme="majorHAnsi"/>
        </w:rPr>
      </w:pPr>
      <w:r>
        <w:rPr>
          <w:rFonts w:asciiTheme="majorHAnsi" w:hAnsiTheme="majorHAnsi"/>
        </w:rPr>
        <w:t>Giang Ngo</w:t>
      </w:r>
    </w:p>
    <w:p w14:paraId="5B2C6D56" w14:textId="77777777" w:rsidR="00474C91" w:rsidRDefault="00474C91" w:rsidP="00D238FC">
      <w:pPr>
        <w:spacing w:after="0" w:line="240" w:lineRule="auto"/>
        <w:rPr>
          <w:rFonts w:asciiTheme="majorHAnsi" w:hAnsiTheme="majorHAnsi"/>
        </w:rPr>
      </w:pPr>
      <w:r>
        <w:rPr>
          <w:rFonts w:asciiTheme="majorHAnsi" w:hAnsiTheme="majorHAnsi"/>
        </w:rPr>
        <w:t>MDRT</w:t>
      </w:r>
    </w:p>
    <w:p w14:paraId="526B57F4" w14:textId="77777777" w:rsidR="00474C91" w:rsidRDefault="00474C91" w:rsidP="00D238FC">
      <w:pPr>
        <w:spacing w:after="0" w:line="240" w:lineRule="auto"/>
        <w:rPr>
          <w:rFonts w:asciiTheme="majorHAnsi" w:hAnsiTheme="majorHAnsi"/>
        </w:rPr>
      </w:pPr>
      <w:r>
        <w:rPr>
          <w:rFonts w:asciiTheme="majorHAnsi" w:hAnsiTheme="majorHAnsi"/>
        </w:rPr>
        <w:t>847-993-4928</w:t>
      </w:r>
    </w:p>
    <w:p w14:paraId="7B1A1210" w14:textId="77777777" w:rsidR="00474C91" w:rsidRDefault="00AF5848" w:rsidP="00D238FC">
      <w:pPr>
        <w:spacing w:after="0" w:line="240" w:lineRule="auto"/>
        <w:rPr>
          <w:rFonts w:asciiTheme="majorHAnsi" w:hAnsiTheme="majorHAnsi"/>
        </w:rPr>
      </w:pPr>
      <w:hyperlink r:id="rId14" w:history="1">
        <w:r w:rsidR="00474C91" w:rsidRPr="00FB229D">
          <w:rPr>
            <w:rStyle w:val="Hyperlink"/>
            <w:rFonts w:asciiTheme="majorHAnsi" w:hAnsiTheme="majorHAnsi"/>
          </w:rPr>
          <w:t>gngo@mdrt.org</w:t>
        </w:r>
      </w:hyperlink>
    </w:p>
    <w:p w14:paraId="3233FBA1" w14:textId="7244B68B" w:rsidR="00474C91" w:rsidRDefault="00AF5848" w:rsidP="00D238FC">
      <w:pPr>
        <w:spacing w:after="0" w:line="240" w:lineRule="auto"/>
        <w:rPr>
          <w:rFonts w:asciiTheme="majorHAnsi" w:hAnsiTheme="majorHAnsi"/>
        </w:rPr>
      </w:pPr>
      <w:hyperlink r:id="rId15" w:history="1">
        <w:r w:rsidR="00474C91" w:rsidRPr="00474C91">
          <w:rPr>
            <w:rStyle w:val="Hyperlink"/>
            <w:rFonts w:asciiTheme="majorHAnsi" w:hAnsiTheme="majorHAnsi"/>
          </w:rPr>
          <w:t>@MDRtweet</w:t>
        </w:r>
      </w:hyperlink>
      <w:r w:rsidR="00474C91">
        <w:rPr>
          <w:rFonts w:asciiTheme="majorHAnsi" w:hAnsiTheme="majorHAnsi"/>
        </w:rPr>
        <w:t xml:space="preserve"> </w:t>
      </w:r>
      <w:r w:rsidR="00C85FBF">
        <w:rPr>
          <w:rFonts w:asciiTheme="majorHAnsi" w:hAnsiTheme="majorHAnsi"/>
        </w:rPr>
        <w:tab/>
      </w:r>
      <w:r w:rsidR="00C85FBF">
        <w:rPr>
          <w:rFonts w:asciiTheme="majorHAnsi" w:hAnsiTheme="majorHAnsi"/>
        </w:rPr>
        <w:tab/>
      </w:r>
      <w:r w:rsidR="00C85FBF">
        <w:rPr>
          <w:rFonts w:asciiTheme="majorHAnsi" w:hAnsiTheme="majorHAnsi"/>
        </w:rPr>
        <w:tab/>
      </w:r>
      <w:r w:rsidR="00C85FBF">
        <w:rPr>
          <w:rFonts w:asciiTheme="majorHAnsi" w:hAnsiTheme="majorHAnsi"/>
        </w:rPr>
        <w:tab/>
      </w:r>
      <w:r w:rsidR="00C85FBF">
        <w:rPr>
          <w:rFonts w:asciiTheme="majorHAnsi" w:hAnsiTheme="majorHAnsi"/>
        </w:rPr>
        <w:tab/>
      </w:r>
      <w:r w:rsidR="00C85FBF">
        <w:rPr>
          <w:rFonts w:asciiTheme="majorHAnsi" w:hAnsiTheme="majorHAnsi"/>
        </w:rPr>
        <w:tab/>
      </w:r>
      <w:r w:rsidR="00C85FBF">
        <w:rPr>
          <w:rFonts w:asciiTheme="majorHAnsi" w:hAnsiTheme="majorHAnsi"/>
        </w:rPr>
        <w:tab/>
      </w:r>
    </w:p>
    <w:p w14:paraId="0472D0D0" w14:textId="5559E401" w:rsidR="00474C91" w:rsidRDefault="001C7AFB" w:rsidP="00D238FC">
      <w:pPr>
        <w:spacing w:after="0" w:line="240" w:lineRule="auto"/>
        <w:rPr>
          <w:rFonts w:asciiTheme="majorHAnsi" w:hAnsiTheme="majorHAnsi"/>
        </w:rPr>
      </w:pPr>
      <w:r>
        <w:rPr>
          <w:rFonts w:asciiTheme="majorHAnsi" w:hAnsiTheme="majorHAnsi"/>
        </w:rPr>
        <w:t>Sara Pardys</w:t>
      </w:r>
    </w:p>
    <w:p w14:paraId="43C16EE3" w14:textId="77777777" w:rsidR="00474C91" w:rsidRDefault="00474C91" w:rsidP="00D238FC">
      <w:pPr>
        <w:spacing w:after="0" w:line="240" w:lineRule="auto"/>
        <w:rPr>
          <w:rFonts w:asciiTheme="majorHAnsi" w:hAnsiTheme="majorHAnsi"/>
        </w:rPr>
      </w:pPr>
      <w:r>
        <w:rPr>
          <w:rFonts w:asciiTheme="majorHAnsi" w:hAnsiTheme="majorHAnsi"/>
        </w:rPr>
        <w:t>G&amp;S Business Communications</w:t>
      </w:r>
    </w:p>
    <w:p w14:paraId="6EC7E490" w14:textId="77777777" w:rsidR="00474C91" w:rsidRDefault="00474C91" w:rsidP="00D238FC">
      <w:pPr>
        <w:spacing w:after="0" w:line="240" w:lineRule="auto"/>
        <w:rPr>
          <w:rFonts w:asciiTheme="majorHAnsi" w:hAnsiTheme="majorHAnsi"/>
        </w:rPr>
      </w:pPr>
      <w:r>
        <w:rPr>
          <w:rFonts w:asciiTheme="majorHAnsi" w:hAnsiTheme="majorHAnsi"/>
        </w:rPr>
        <w:t>312-648-6700</w:t>
      </w:r>
    </w:p>
    <w:p w14:paraId="35E1C9E1" w14:textId="2BF4441F" w:rsidR="00474C91" w:rsidRDefault="00AF5848" w:rsidP="00C85FBF">
      <w:pPr>
        <w:spacing w:after="0" w:line="240" w:lineRule="auto"/>
        <w:rPr>
          <w:rFonts w:asciiTheme="majorHAnsi" w:hAnsiTheme="majorHAnsi"/>
        </w:rPr>
      </w:pPr>
      <w:hyperlink r:id="rId16" w:history="1">
        <w:r w:rsidR="001C7AFB">
          <w:rPr>
            <w:rStyle w:val="Hyperlink"/>
            <w:rFonts w:asciiTheme="majorHAnsi" w:hAnsiTheme="majorHAnsi"/>
          </w:rPr>
          <w:t>spardys@gscommunications.com</w:t>
        </w:r>
      </w:hyperlink>
    </w:p>
    <w:p w14:paraId="5A1D2A80" w14:textId="53AEEBE6" w:rsidR="00C85FBF" w:rsidRDefault="00AF5848" w:rsidP="00C85FBF">
      <w:pPr>
        <w:spacing w:after="0" w:line="240" w:lineRule="auto"/>
        <w:rPr>
          <w:rFonts w:asciiTheme="majorHAnsi" w:hAnsiTheme="majorHAnsi"/>
        </w:rPr>
      </w:pPr>
      <w:hyperlink r:id="rId17" w:history="1">
        <w:r w:rsidR="00C85FBF">
          <w:rPr>
            <w:rStyle w:val="Hyperlink"/>
            <w:rFonts w:asciiTheme="majorHAnsi" w:hAnsiTheme="majorHAnsi"/>
          </w:rPr>
          <w:t>@gs_comms</w:t>
        </w:r>
      </w:hyperlink>
      <w:r w:rsidR="00C85FBF">
        <w:rPr>
          <w:rFonts w:asciiTheme="majorHAnsi" w:hAnsiTheme="majorHAnsi"/>
        </w:rPr>
        <w:t xml:space="preserve"> </w:t>
      </w:r>
    </w:p>
    <w:p w14:paraId="0DEE2CFF" w14:textId="511BE30A" w:rsidR="00C85FBF" w:rsidRDefault="00C85FBF" w:rsidP="00474C91">
      <w:pPr>
        <w:spacing w:after="0" w:line="240" w:lineRule="auto"/>
        <w:jc w:val="center"/>
        <w:rPr>
          <w:rFonts w:asciiTheme="majorHAnsi" w:hAnsiTheme="majorHAnsi"/>
        </w:rPr>
        <w:sectPr w:rsidR="00C85FBF" w:rsidSect="00474C91">
          <w:type w:val="continuous"/>
          <w:pgSz w:w="12240" w:h="15840"/>
          <w:pgMar w:top="1440" w:right="1440" w:bottom="1440" w:left="1440" w:header="2016" w:footer="720" w:gutter="0"/>
          <w:cols w:num="2" w:space="720"/>
          <w:titlePg/>
          <w:docGrid w:linePitch="360"/>
        </w:sectPr>
      </w:pPr>
    </w:p>
    <w:p w14:paraId="0540FD58" w14:textId="77777777" w:rsidR="00474C91" w:rsidRDefault="00474C91" w:rsidP="00474C91">
      <w:pPr>
        <w:spacing w:after="0" w:line="240" w:lineRule="auto"/>
        <w:jc w:val="center"/>
        <w:rPr>
          <w:rFonts w:asciiTheme="majorHAnsi" w:hAnsiTheme="majorHAnsi"/>
        </w:rPr>
      </w:pPr>
    </w:p>
    <w:p w14:paraId="2943D01E" w14:textId="77777777" w:rsidR="00474C91" w:rsidRDefault="00474C91" w:rsidP="00474C91">
      <w:pPr>
        <w:spacing w:after="0" w:line="240" w:lineRule="auto"/>
        <w:jc w:val="center"/>
        <w:rPr>
          <w:rFonts w:asciiTheme="majorHAnsi" w:hAnsiTheme="majorHAnsi"/>
        </w:rPr>
      </w:pPr>
      <w:r>
        <w:rPr>
          <w:rFonts w:asciiTheme="majorHAnsi" w:hAnsiTheme="majorHAnsi"/>
        </w:rPr>
        <w:t>###</w:t>
      </w:r>
    </w:p>
    <w:p w14:paraId="2993DCC0" w14:textId="77777777" w:rsidR="00474C91" w:rsidRPr="00474C91" w:rsidRDefault="00474C91" w:rsidP="00474C91">
      <w:pPr>
        <w:spacing w:after="0" w:line="240" w:lineRule="auto"/>
        <w:jc w:val="center"/>
        <w:rPr>
          <w:rFonts w:asciiTheme="majorHAnsi" w:hAnsiTheme="majorHAnsi"/>
        </w:rPr>
      </w:pPr>
    </w:p>
    <w:sectPr w:rsidR="00474C91" w:rsidRPr="00474C91" w:rsidSect="00474C91">
      <w:type w:val="continuous"/>
      <w:pgSz w:w="12240" w:h="15840"/>
      <w:pgMar w:top="1440" w:right="1440" w:bottom="1440"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5F64" w14:textId="77777777" w:rsidR="00AF5848" w:rsidRDefault="00AF5848" w:rsidP="00D238FC">
      <w:pPr>
        <w:spacing w:after="0" w:line="240" w:lineRule="auto"/>
      </w:pPr>
      <w:r>
        <w:separator/>
      </w:r>
    </w:p>
  </w:endnote>
  <w:endnote w:type="continuationSeparator" w:id="0">
    <w:p w14:paraId="255BBC73" w14:textId="77777777" w:rsidR="00AF5848" w:rsidRDefault="00AF5848" w:rsidP="00D2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FBA6" w14:textId="77777777" w:rsidR="00AF5848" w:rsidRDefault="00AF5848" w:rsidP="00D238FC">
      <w:pPr>
        <w:spacing w:after="0" w:line="240" w:lineRule="auto"/>
      </w:pPr>
      <w:r>
        <w:separator/>
      </w:r>
    </w:p>
  </w:footnote>
  <w:footnote w:type="continuationSeparator" w:id="0">
    <w:p w14:paraId="5F5BA093" w14:textId="77777777" w:rsidR="00AF5848" w:rsidRDefault="00AF5848" w:rsidP="00D2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F5F1" w14:textId="77777777" w:rsidR="00D238FC" w:rsidRDefault="00D238FC">
    <w:pPr>
      <w:pStyle w:val="Header"/>
    </w:pPr>
    <w:r>
      <w:rPr>
        <w:rFonts w:cs="Times New Roman"/>
        <w:b/>
        <w:noProof/>
        <w:lang w:eastAsia="zh-CN" w:bidi="th-TH"/>
      </w:rPr>
      <w:drawing>
        <wp:anchor distT="0" distB="0" distL="114300" distR="114300" simplePos="0" relativeHeight="251661312" behindDoc="0" locked="0" layoutInCell="1" allowOverlap="1" wp14:anchorId="7CE3C907" wp14:editId="49A40B87">
          <wp:simplePos x="0" y="0"/>
          <wp:positionH relativeFrom="margin">
            <wp:align>left</wp:align>
          </wp:positionH>
          <wp:positionV relativeFrom="paragraph">
            <wp:posOffset>-876300</wp:posOffset>
          </wp:positionV>
          <wp:extent cx="954405" cy="1035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R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405" cy="1035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0F7"/>
    <w:multiLevelType w:val="hybridMultilevel"/>
    <w:tmpl w:val="6FCC48E4"/>
    <w:lvl w:ilvl="0" w:tplc="6AEC7F0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303"/>
    <w:multiLevelType w:val="hybridMultilevel"/>
    <w:tmpl w:val="B8F887E4"/>
    <w:lvl w:ilvl="0" w:tplc="F8186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C48F8"/>
    <w:multiLevelType w:val="hybridMultilevel"/>
    <w:tmpl w:val="44F85C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538A0BF6"/>
    <w:multiLevelType w:val="hybridMultilevel"/>
    <w:tmpl w:val="333C04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xsrQwsjSwNDSxMLBU0lEKTi0uzszPAykwqQUAFBbwAiwAAAA="/>
  </w:docVars>
  <w:rsids>
    <w:rsidRoot w:val="00D238FC"/>
    <w:rsid w:val="000031D5"/>
    <w:rsid w:val="00032042"/>
    <w:rsid w:val="00035826"/>
    <w:rsid w:val="00045AB9"/>
    <w:rsid w:val="000542FD"/>
    <w:rsid w:val="000566EC"/>
    <w:rsid w:val="00065747"/>
    <w:rsid w:val="0009318C"/>
    <w:rsid w:val="000B66E7"/>
    <w:rsid w:val="000C4B4F"/>
    <w:rsid w:val="000F276C"/>
    <w:rsid w:val="001207EA"/>
    <w:rsid w:val="001213EB"/>
    <w:rsid w:val="001314D9"/>
    <w:rsid w:val="00165114"/>
    <w:rsid w:val="001654B3"/>
    <w:rsid w:val="00165D21"/>
    <w:rsid w:val="00170EF5"/>
    <w:rsid w:val="00172AE4"/>
    <w:rsid w:val="0017726E"/>
    <w:rsid w:val="00187457"/>
    <w:rsid w:val="00194F4D"/>
    <w:rsid w:val="001A1425"/>
    <w:rsid w:val="001B4749"/>
    <w:rsid w:val="001C7AFB"/>
    <w:rsid w:val="001D430F"/>
    <w:rsid w:val="00205EC6"/>
    <w:rsid w:val="002069D6"/>
    <w:rsid w:val="00215AAB"/>
    <w:rsid w:val="0021681F"/>
    <w:rsid w:val="00231291"/>
    <w:rsid w:val="002316F4"/>
    <w:rsid w:val="0024484A"/>
    <w:rsid w:val="002623E9"/>
    <w:rsid w:val="00267F2C"/>
    <w:rsid w:val="002770FD"/>
    <w:rsid w:val="002A730D"/>
    <w:rsid w:val="002C469F"/>
    <w:rsid w:val="002D1BB0"/>
    <w:rsid w:val="002D4B5B"/>
    <w:rsid w:val="002F0582"/>
    <w:rsid w:val="003047BD"/>
    <w:rsid w:val="00304F2A"/>
    <w:rsid w:val="00306C73"/>
    <w:rsid w:val="00310792"/>
    <w:rsid w:val="00314AA2"/>
    <w:rsid w:val="003233F8"/>
    <w:rsid w:val="003302CB"/>
    <w:rsid w:val="003319E6"/>
    <w:rsid w:val="00333CAF"/>
    <w:rsid w:val="00362A43"/>
    <w:rsid w:val="003767CA"/>
    <w:rsid w:val="003919E5"/>
    <w:rsid w:val="0039280D"/>
    <w:rsid w:val="00394685"/>
    <w:rsid w:val="003A325A"/>
    <w:rsid w:val="003B63FC"/>
    <w:rsid w:val="003B7FE1"/>
    <w:rsid w:val="003C49A0"/>
    <w:rsid w:val="003E54F5"/>
    <w:rsid w:val="00415AD9"/>
    <w:rsid w:val="00444D9E"/>
    <w:rsid w:val="004524B7"/>
    <w:rsid w:val="00474C91"/>
    <w:rsid w:val="00491412"/>
    <w:rsid w:val="004A1E3A"/>
    <w:rsid w:val="004A6807"/>
    <w:rsid w:val="004B0F13"/>
    <w:rsid w:val="004C3D96"/>
    <w:rsid w:val="004C58CB"/>
    <w:rsid w:val="004C6A75"/>
    <w:rsid w:val="004D2A8A"/>
    <w:rsid w:val="004E4C79"/>
    <w:rsid w:val="004E689D"/>
    <w:rsid w:val="004F4952"/>
    <w:rsid w:val="005010AD"/>
    <w:rsid w:val="005020BC"/>
    <w:rsid w:val="00514444"/>
    <w:rsid w:val="00514D0E"/>
    <w:rsid w:val="0051658A"/>
    <w:rsid w:val="00517ADB"/>
    <w:rsid w:val="00520313"/>
    <w:rsid w:val="005258A1"/>
    <w:rsid w:val="00530542"/>
    <w:rsid w:val="005802E0"/>
    <w:rsid w:val="005C2D62"/>
    <w:rsid w:val="005C6156"/>
    <w:rsid w:val="005F1021"/>
    <w:rsid w:val="005F1DFD"/>
    <w:rsid w:val="005F3A04"/>
    <w:rsid w:val="006007A8"/>
    <w:rsid w:val="00601430"/>
    <w:rsid w:val="006035D2"/>
    <w:rsid w:val="0060691E"/>
    <w:rsid w:val="006156A6"/>
    <w:rsid w:val="00621BE6"/>
    <w:rsid w:val="0062394C"/>
    <w:rsid w:val="006263A0"/>
    <w:rsid w:val="00635013"/>
    <w:rsid w:val="00643149"/>
    <w:rsid w:val="006432A7"/>
    <w:rsid w:val="00651BEB"/>
    <w:rsid w:val="00660FE9"/>
    <w:rsid w:val="00672FBD"/>
    <w:rsid w:val="006A3DE6"/>
    <w:rsid w:val="006C1BA3"/>
    <w:rsid w:val="006C46A5"/>
    <w:rsid w:val="006C566D"/>
    <w:rsid w:val="006D019A"/>
    <w:rsid w:val="006D53EB"/>
    <w:rsid w:val="006E5201"/>
    <w:rsid w:val="006F7D02"/>
    <w:rsid w:val="007165FA"/>
    <w:rsid w:val="0073262D"/>
    <w:rsid w:val="00745CD2"/>
    <w:rsid w:val="00767D31"/>
    <w:rsid w:val="00772323"/>
    <w:rsid w:val="0078175F"/>
    <w:rsid w:val="00795BCA"/>
    <w:rsid w:val="007963C6"/>
    <w:rsid w:val="007C17D4"/>
    <w:rsid w:val="007C2C45"/>
    <w:rsid w:val="007D301E"/>
    <w:rsid w:val="007D7091"/>
    <w:rsid w:val="007F0CDB"/>
    <w:rsid w:val="0080447A"/>
    <w:rsid w:val="00804BCF"/>
    <w:rsid w:val="008134FB"/>
    <w:rsid w:val="00840768"/>
    <w:rsid w:val="00856F38"/>
    <w:rsid w:val="00857D41"/>
    <w:rsid w:val="0086391A"/>
    <w:rsid w:val="008649E2"/>
    <w:rsid w:val="00867261"/>
    <w:rsid w:val="008778FE"/>
    <w:rsid w:val="00880C97"/>
    <w:rsid w:val="00891E7A"/>
    <w:rsid w:val="008A4B71"/>
    <w:rsid w:val="008B14B1"/>
    <w:rsid w:val="008B42BF"/>
    <w:rsid w:val="008B5500"/>
    <w:rsid w:val="008C667B"/>
    <w:rsid w:val="008F0C5A"/>
    <w:rsid w:val="008F45A8"/>
    <w:rsid w:val="00905F76"/>
    <w:rsid w:val="00911909"/>
    <w:rsid w:val="00913E63"/>
    <w:rsid w:val="009202A6"/>
    <w:rsid w:val="00923E90"/>
    <w:rsid w:val="00924B32"/>
    <w:rsid w:val="0094610B"/>
    <w:rsid w:val="009537F2"/>
    <w:rsid w:val="00963409"/>
    <w:rsid w:val="009714EE"/>
    <w:rsid w:val="00973DAE"/>
    <w:rsid w:val="0099080B"/>
    <w:rsid w:val="009A4C6D"/>
    <w:rsid w:val="009A5C19"/>
    <w:rsid w:val="009B0029"/>
    <w:rsid w:val="009B4080"/>
    <w:rsid w:val="009B7903"/>
    <w:rsid w:val="009C075D"/>
    <w:rsid w:val="009C1E59"/>
    <w:rsid w:val="009C6332"/>
    <w:rsid w:val="009D4581"/>
    <w:rsid w:val="009E6BA5"/>
    <w:rsid w:val="009F440D"/>
    <w:rsid w:val="00A03965"/>
    <w:rsid w:val="00A06E75"/>
    <w:rsid w:val="00A0783E"/>
    <w:rsid w:val="00A671FD"/>
    <w:rsid w:val="00A67D92"/>
    <w:rsid w:val="00A743DE"/>
    <w:rsid w:val="00A816EF"/>
    <w:rsid w:val="00AB3A5E"/>
    <w:rsid w:val="00AC65B6"/>
    <w:rsid w:val="00AE0454"/>
    <w:rsid w:val="00AE5808"/>
    <w:rsid w:val="00AF5848"/>
    <w:rsid w:val="00B14A06"/>
    <w:rsid w:val="00B23603"/>
    <w:rsid w:val="00B23C2C"/>
    <w:rsid w:val="00B2693B"/>
    <w:rsid w:val="00B46FD1"/>
    <w:rsid w:val="00B55993"/>
    <w:rsid w:val="00B661CA"/>
    <w:rsid w:val="00B66D45"/>
    <w:rsid w:val="00B76BBA"/>
    <w:rsid w:val="00B776B4"/>
    <w:rsid w:val="00BA40A7"/>
    <w:rsid w:val="00BA42D8"/>
    <w:rsid w:val="00BA573B"/>
    <w:rsid w:val="00BA7984"/>
    <w:rsid w:val="00BB1624"/>
    <w:rsid w:val="00BF185E"/>
    <w:rsid w:val="00C10DDA"/>
    <w:rsid w:val="00C36047"/>
    <w:rsid w:val="00C444DF"/>
    <w:rsid w:val="00C508E6"/>
    <w:rsid w:val="00C767EA"/>
    <w:rsid w:val="00C76C02"/>
    <w:rsid w:val="00C7768C"/>
    <w:rsid w:val="00C85FBF"/>
    <w:rsid w:val="00C86604"/>
    <w:rsid w:val="00C86ADB"/>
    <w:rsid w:val="00C9043E"/>
    <w:rsid w:val="00C927D7"/>
    <w:rsid w:val="00C9785C"/>
    <w:rsid w:val="00CC1D9F"/>
    <w:rsid w:val="00CC21DB"/>
    <w:rsid w:val="00CC22E9"/>
    <w:rsid w:val="00CD46DA"/>
    <w:rsid w:val="00CE7BA6"/>
    <w:rsid w:val="00D045DB"/>
    <w:rsid w:val="00D06557"/>
    <w:rsid w:val="00D147CF"/>
    <w:rsid w:val="00D238FC"/>
    <w:rsid w:val="00D23AFA"/>
    <w:rsid w:val="00D34807"/>
    <w:rsid w:val="00D36508"/>
    <w:rsid w:val="00D6413A"/>
    <w:rsid w:val="00D7053D"/>
    <w:rsid w:val="00D837C2"/>
    <w:rsid w:val="00D919F3"/>
    <w:rsid w:val="00DA3936"/>
    <w:rsid w:val="00DC41BF"/>
    <w:rsid w:val="00DD1C00"/>
    <w:rsid w:val="00DD4177"/>
    <w:rsid w:val="00DD4354"/>
    <w:rsid w:val="00DE01E9"/>
    <w:rsid w:val="00DE6337"/>
    <w:rsid w:val="00E015B2"/>
    <w:rsid w:val="00E017F8"/>
    <w:rsid w:val="00E038F9"/>
    <w:rsid w:val="00E06D5E"/>
    <w:rsid w:val="00E1655D"/>
    <w:rsid w:val="00E26F70"/>
    <w:rsid w:val="00E30B4E"/>
    <w:rsid w:val="00E31B52"/>
    <w:rsid w:val="00E34521"/>
    <w:rsid w:val="00E56FB8"/>
    <w:rsid w:val="00E618B5"/>
    <w:rsid w:val="00E86587"/>
    <w:rsid w:val="00E86B8F"/>
    <w:rsid w:val="00E92489"/>
    <w:rsid w:val="00EC297B"/>
    <w:rsid w:val="00ED0F4A"/>
    <w:rsid w:val="00ED3B99"/>
    <w:rsid w:val="00F130E5"/>
    <w:rsid w:val="00F23AD2"/>
    <w:rsid w:val="00F303F6"/>
    <w:rsid w:val="00F50014"/>
    <w:rsid w:val="00F61C8E"/>
    <w:rsid w:val="00F6398F"/>
    <w:rsid w:val="00F6667B"/>
    <w:rsid w:val="00F7225C"/>
    <w:rsid w:val="00F97BD0"/>
    <w:rsid w:val="00FC23F3"/>
    <w:rsid w:val="00FD15A1"/>
    <w:rsid w:val="00FD2A79"/>
    <w:rsid w:val="00FE20A4"/>
    <w:rsid w:val="25576F6B"/>
    <w:rsid w:val="498841D9"/>
    <w:rsid w:val="62D8C63A"/>
    <w:rsid w:val="7B2488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532A"/>
  <w15:chartTrackingRefBased/>
  <w15:docId w15:val="{9A4B0656-C656-4A36-B221-005392FC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FC"/>
  </w:style>
  <w:style w:type="paragraph" w:styleId="Footer">
    <w:name w:val="footer"/>
    <w:basedOn w:val="Normal"/>
    <w:link w:val="FooterChar"/>
    <w:uiPriority w:val="99"/>
    <w:unhideWhenUsed/>
    <w:rsid w:val="00D2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FC"/>
  </w:style>
  <w:style w:type="character" w:styleId="Hyperlink">
    <w:name w:val="Hyperlink"/>
    <w:basedOn w:val="DefaultParagraphFont"/>
    <w:uiPriority w:val="99"/>
    <w:unhideWhenUsed/>
    <w:rsid w:val="00474C91"/>
    <w:rPr>
      <w:color w:val="0563C1" w:themeColor="hyperlink"/>
      <w:u w:val="single"/>
    </w:rPr>
  </w:style>
  <w:style w:type="character" w:styleId="CommentReference">
    <w:name w:val="annotation reference"/>
    <w:basedOn w:val="DefaultParagraphFont"/>
    <w:uiPriority w:val="99"/>
    <w:semiHidden/>
    <w:unhideWhenUsed/>
    <w:rsid w:val="002069D6"/>
    <w:rPr>
      <w:sz w:val="16"/>
      <w:szCs w:val="16"/>
    </w:rPr>
  </w:style>
  <w:style w:type="paragraph" w:styleId="CommentText">
    <w:name w:val="annotation text"/>
    <w:basedOn w:val="Normal"/>
    <w:link w:val="CommentTextChar"/>
    <w:uiPriority w:val="99"/>
    <w:unhideWhenUsed/>
    <w:rsid w:val="002069D6"/>
    <w:pPr>
      <w:spacing w:line="240" w:lineRule="auto"/>
    </w:pPr>
    <w:rPr>
      <w:sz w:val="20"/>
      <w:szCs w:val="20"/>
    </w:rPr>
  </w:style>
  <w:style w:type="character" w:customStyle="1" w:styleId="CommentTextChar">
    <w:name w:val="Comment Text Char"/>
    <w:basedOn w:val="DefaultParagraphFont"/>
    <w:link w:val="CommentText"/>
    <w:uiPriority w:val="99"/>
    <w:rsid w:val="002069D6"/>
    <w:rPr>
      <w:sz w:val="20"/>
      <w:szCs w:val="20"/>
    </w:rPr>
  </w:style>
  <w:style w:type="paragraph" w:styleId="BalloonText">
    <w:name w:val="Balloon Text"/>
    <w:basedOn w:val="Normal"/>
    <w:link w:val="BalloonTextChar"/>
    <w:uiPriority w:val="99"/>
    <w:semiHidden/>
    <w:unhideWhenUsed/>
    <w:rsid w:val="0020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262D"/>
    <w:rPr>
      <w:b/>
      <w:bCs/>
    </w:rPr>
  </w:style>
  <w:style w:type="character" w:customStyle="1" w:styleId="CommentSubjectChar">
    <w:name w:val="Comment Subject Char"/>
    <w:basedOn w:val="CommentTextChar"/>
    <w:link w:val="CommentSubject"/>
    <w:uiPriority w:val="99"/>
    <w:semiHidden/>
    <w:rsid w:val="0073262D"/>
    <w:rPr>
      <w:b/>
      <w:bCs/>
      <w:sz w:val="20"/>
      <w:szCs w:val="20"/>
    </w:rPr>
  </w:style>
  <w:style w:type="character" w:styleId="FollowedHyperlink">
    <w:name w:val="FollowedHyperlink"/>
    <w:basedOn w:val="DefaultParagraphFont"/>
    <w:uiPriority w:val="99"/>
    <w:semiHidden/>
    <w:unhideWhenUsed/>
    <w:rsid w:val="00E31B52"/>
    <w:rPr>
      <w:color w:val="954F72" w:themeColor="followedHyperlink"/>
      <w:u w:val="single"/>
    </w:rPr>
  </w:style>
  <w:style w:type="paragraph" w:styleId="ListParagraph">
    <w:name w:val="List Paragraph"/>
    <w:basedOn w:val="Normal"/>
    <w:uiPriority w:val="34"/>
    <w:qFormat/>
    <w:rsid w:val="007165FA"/>
    <w:pPr>
      <w:ind w:left="720"/>
      <w:contextualSpacing/>
    </w:pPr>
  </w:style>
  <w:style w:type="character" w:customStyle="1" w:styleId="UnresolvedMention1">
    <w:name w:val="Unresolved Mention1"/>
    <w:basedOn w:val="DefaultParagraphFont"/>
    <w:uiPriority w:val="99"/>
    <w:semiHidden/>
    <w:unhideWhenUsed/>
    <w:rsid w:val="000566EC"/>
    <w:rPr>
      <w:color w:val="605E5C"/>
      <w:shd w:val="clear" w:color="auto" w:fill="E1DFDD"/>
    </w:rPr>
  </w:style>
  <w:style w:type="character" w:styleId="UnresolvedMention">
    <w:name w:val="Unresolved Mention"/>
    <w:basedOn w:val="DefaultParagraphFont"/>
    <w:uiPriority w:val="99"/>
    <w:semiHidden/>
    <w:unhideWhenUsed/>
    <w:rsid w:val="00880C97"/>
    <w:rPr>
      <w:color w:val="605E5C"/>
      <w:shd w:val="clear" w:color="auto" w:fill="E1DFDD"/>
    </w:rPr>
  </w:style>
  <w:style w:type="paragraph" w:styleId="Revision">
    <w:name w:val="Revision"/>
    <w:hidden/>
    <w:uiPriority w:val="99"/>
    <w:semiHidden/>
    <w:rsid w:val="003E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455">
      <w:bodyDiv w:val="1"/>
      <w:marLeft w:val="0"/>
      <w:marRight w:val="0"/>
      <w:marTop w:val="0"/>
      <w:marBottom w:val="0"/>
      <w:divBdr>
        <w:top w:val="none" w:sz="0" w:space="0" w:color="auto"/>
        <w:left w:val="none" w:sz="0" w:space="0" w:color="auto"/>
        <w:bottom w:val="none" w:sz="0" w:space="0" w:color="auto"/>
        <w:right w:val="none" w:sz="0" w:space="0" w:color="auto"/>
      </w:divBdr>
    </w:div>
    <w:div w:id="35929325">
      <w:bodyDiv w:val="1"/>
      <w:marLeft w:val="0"/>
      <w:marRight w:val="0"/>
      <w:marTop w:val="0"/>
      <w:marBottom w:val="0"/>
      <w:divBdr>
        <w:top w:val="none" w:sz="0" w:space="0" w:color="auto"/>
        <w:left w:val="none" w:sz="0" w:space="0" w:color="auto"/>
        <w:bottom w:val="none" w:sz="0" w:space="0" w:color="auto"/>
        <w:right w:val="none" w:sz="0" w:space="0" w:color="auto"/>
      </w:divBdr>
    </w:div>
    <w:div w:id="185219433">
      <w:bodyDiv w:val="1"/>
      <w:marLeft w:val="0"/>
      <w:marRight w:val="0"/>
      <w:marTop w:val="0"/>
      <w:marBottom w:val="0"/>
      <w:divBdr>
        <w:top w:val="none" w:sz="0" w:space="0" w:color="auto"/>
        <w:left w:val="none" w:sz="0" w:space="0" w:color="auto"/>
        <w:bottom w:val="none" w:sz="0" w:space="0" w:color="auto"/>
        <w:right w:val="none" w:sz="0" w:space="0" w:color="auto"/>
      </w:divBdr>
    </w:div>
    <w:div w:id="1013537029">
      <w:bodyDiv w:val="1"/>
      <w:marLeft w:val="0"/>
      <w:marRight w:val="0"/>
      <w:marTop w:val="0"/>
      <w:marBottom w:val="0"/>
      <w:divBdr>
        <w:top w:val="none" w:sz="0" w:space="0" w:color="auto"/>
        <w:left w:val="none" w:sz="0" w:space="0" w:color="auto"/>
        <w:bottom w:val="none" w:sz="0" w:space="0" w:color="auto"/>
        <w:right w:val="none" w:sz="0" w:space="0" w:color="auto"/>
      </w:divBdr>
    </w:div>
    <w:div w:id="1398238206">
      <w:bodyDiv w:val="1"/>
      <w:marLeft w:val="0"/>
      <w:marRight w:val="0"/>
      <w:marTop w:val="0"/>
      <w:marBottom w:val="0"/>
      <w:divBdr>
        <w:top w:val="none" w:sz="0" w:space="0" w:color="auto"/>
        <w:left w:val="none" w:sz="0" w:space="0" w:color="auto"/>
        <w:bottom w:val="none" w:sz="0" w:space="0" w:color="auto"/>
        <w:right w:val="none" w:sz="0" w:space="0" w:color="auto"/>
      </w:divBdr>
    </w:div>
    <w:div w:id="1569421239">
      <w:bodyDiv w:val="1"/>
      <w:marLeft w:val="0"/>
      <w:marRight w:val="0"/>
      <w:marTop w:val="0"/>
      <w:marBottom w:val="0"/>
      <w:divBdr>
        <w:top w:val="none" w:sz="0" w:space="0" w:color="auto"/>
        <w:left w:val="none" w:sz="0" w:space="0" w:color="auto"/>
        <w:bottom w:val="none" w:sz="0" w:space="0" w:color="auto"/>
        <w:right w:val="none" w:sz="0" w:space="0" w:color="auto"/>
      </w:divBdr>
    </w:div>
    <w:div w:id="1727020832">
      <w:bodyDiv w:val="1"/>
      <w:marLeft w:val="0"/>
      <w:marRight w:val="0"/>
      <w:marTop w:val="0"/>
      <w:marBottom w:val="0"/>
      <w:divBdr>
        <w:top w:val="none" w:sz="0" w:space="0" w:color="auto"/>
        <w:left w:val="none" w:sz="0" w:space="0" w:color="auto"/>
        <w:bottom w:val="none" w:sz="0" w:space="0" w:color="auto"/>
        <w:right w:val="none" w:sz="0" w:space="0" w:color="auto"/>
      </w:divBdr>
    </w:div>
    <w:div w:id="1765104946">
      <w:bodyDiv w:val="1"/>
      <w:marLeft w:val="0"/>
      <w:marRight w:val="0"/>
      <w:marTop w:val="0"/>
      <w:marBottom w:val="0"/>
      <w:divBdr>
        <w:top w:val="none" w:sz="0" w:space="0" w:color="auto"/>
        <w:left w:val="none" w:sz="0" w:space="0" w:color="auto"/>
        <w:bottom w:val="none" w:sz="0" w:space="0" w:color="auto"/>
        <w:right w:val="none" w:sz="0" w:space="0" w:color="auto"/>
      </w:divBdr>
    </w:div>
    <w:div w:id="1985161757">
      <w:bodyDiv w:val="1"/>
      <w:marLeft w:val="0"/>
      <w:marRight w:val="0"/>
      <w:marTop w:val="0"/>
      <w:marBottom w:val="0"/>
      <w:divBdr>
        <w:top w:val="none" w:sz="0" w:space="0" w:color="auto"/>
        <w:left w:val="none" w:sz="0" w:space="0" w:color="auto"/>
        <w:bottom w:val="none" w:sz="0" w:space="0" w:color="auto"/>
        <w:right w:val="none" w:sz="0" w:space="0" w:color="auto"/>
      </w:divBdr>
    </w:div>
    <w:div w:id="20014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mdrtweet" TargetMode="External"/><Relationship Id="rId17" Type="http://schemas.openxmlformats.org/officeDocument/2006/relationships/hyperlink" Target="http://www.twitter.com/@gs_comms" TargetMode="External"/><Relationship Id="rId2" Type="http://schemas.openxmlformats.org/officeDocument/2006/relationships/customXml" Target="../customXml/item2.xml"/><Relationship Id="rId16" Type="http://schemas.openxmlformats.org/officeDocument/2006/relationships/hyperlink" Target="mailto:tunger@gscommunication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drt.org/" TargetMode="External"/><Relationship Id="rId5" Type="http://schemas.openxmlformats.org/officeDocument/2006/relationships/styles" Target="styles.xml"/><Relationship Id="rId15" Type="http://schemas.openxmlformats.org/officeDocument/2006/relationships/hyperlink" Target="http://www.twitter.com/mdrtweet" TargetMode="External"/><Relationship Id="rId10" Type="http://schemas.openxmlformats.org/officeDocument/2006/relationships/hyperlink" Target="https://www.mdrt.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ngo@md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789D21628DD4F86FBC52D1B36C2C2" ma:contentTypeVersion="12" ma:contentTypeDescription="Create a new document." ma:contentTypeScope="" ma:versionID="3c51f24b7fb4874024389d8e9c474a8c">
  <xsd:schema xmlns:xsd="http://www.w3.org/2001/XMLSchema" xmlns:xs="http://www.w3.org/2001/XMLSchema" xmlns:p="http://schemas.microsoft.com/office/2006/metadata/properties" xmlns:ns2="f689f486-26f6-4098-9fbd-8d712efa2c7e" xmlns:ns3="77f30f4a-fa1f-41c6-923d-94904c1a7550" targetNamespace="http://schemas.microsoft.com/office/2006/metadata/properties" ma:root="true" ma:fieldsID="215567225a122235e62168d5a208d9db" ns2:_="" ns3:_="">
    <xsd:import namespace="f689f486-26f6-4098-9fbd-8d712efa2c7e"/>
    <xsd:import namespace="77f30f4a-fa1f-41c6-923d-94904c1a75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9f486-26f6-4098-9fbd-8d712efa2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30f4a-fa1f-41c6-923d-94904c1a75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E5383-CB75-45D6-9F12-3533C1D1A32D}">
  <ds:schemaRefs>
    <ds:schemaRef ds:uri="http://schemas.microsoft.com/sharepoint/v3/contenttype/forms"/>
  </ds:schemaRefs>
</ds:datastoreItem>
</file>

<file path=customXml/itemProps2.xml><?xml version="1.0" encoding="utf-8"?>
<ds:datastoreItem xmlns:ds="http://schemas.openxmlformats.org/officeDocument/2006/customXml" ds:itemID="{6D33180B-78B1-4CE0-A0C7-BADA6BAB8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9f486-26f6-4098-9fbd-8d712efa2c7e"/>
    <ds:schemaRef ds:uri="77f30f4a-fa1f-41c6-923d-94904c1a7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41CAA-0166-4A49-9285-DD65397A67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Miller</dc:creator>
  <cp:keywords/>
  <dc:description/>
  <cp:lastModifiedBy>Giang Ngo</cp:lastModifiedBy>
  <cp:revision>4</cp:revision>
  <cp:lastPrinted>2021-05-03T14:01:00Z</cp:lastPrinted>
  <dcterms:created xsi:type="dcterms:W3CDTF">2021-05-18T20:01:00Z</dcterms:created>
  <dcterms:modified xsi:type="dcterms:W3CDTF">2021-05-19T19:28:00Z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0x010100F43789D21628DD4F86FBC52D1B36C2C2</vt:lpwstr>
  </property>
</Properties>
</file>